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6E902" w14:textId="77777777" w:rsidR="00BF3393" w:rsidRDefault="00FA7880" w:rsidP="00BF3393">
      <w:pPr>
        <w:pStyle w:val="Nadpis1"/>
        <w:rPr>
          <w:rFonts w:cs="Tahoma"/>
          <w:sz w:val="22"/>
          <w:szCs w:val="22"/>
        </w:rPr>
      </w:pPr>
      <w:bookmarkStart w:id="0" w:name="_Toc489963425"/>
      <w:bookmarkStart w:id="1" w:name="_Toc489963446"/>
      <w:bookmarkStart w:id="2" w:name="_Toc489963465"/>
      <w:r w:rsidRPr="000861BF">
        <w:rPr>
          <w:rFonts w:cs="Tahoma"/>
          <w:sz w:val="22"/>
          <w:szCs w:val="22"/>
        </w:rPr>
        <w:t>ZPĚTNÝ ODBĚR VYSLOUŽILÝCH ELEKTROZAŘÍZENÍ / BATERIÍ</w:t>
      </w:r>
      <w:bookmarkEnd w:id="0"/>
      <w:bookmarkEnd w:id="1"/>
      <w:bookmarkEnd w:id="2"/>
    </w:p>
    <w:p w14:paraId="6BFF21BC" w14:textId="4D26C9D5" w:rsidR="00FA7880" w:rsidRPr="00FA7880" w:rsidRDefault="00680C04" w:rsidP="00FA7880">
      <w:r w:rsidRPr="00680C04">
        <w:rPr>
          <w:b/>
          <w:bCs/>
        </w:rPr>
        <w:t>Platné pro společnost Efteria, spol. s r.o. (provozovatel e-shopu Battery-</w:t>
      </w:r>
      <w:r w:rsidR="00F347E8">
        <w:rPr>
          <w:b/>
          <w:bCs/>
        </w:rPr>
        <w:t>Expert</w:t>
      </w:r>
      <w:r w:rsidRPr="00680C04">
        <w:rPr>
          <w:b/>
          <w:bCs/>
        </w:rPr>
        <w:t>.cz)</w:t>
      </w:r>
    </w:p>
    <w:p w14:paraId="717D9D06" w14:textId="77777777" w:rsidR="00F347E8" w:rsidRPr="00F347E8" w:rsidRDefault="00F347E8" w:rsidP="00F347E8">
      <w:pPr>
        <w:shd w:val="clear" w:color="auto" w:fill="FFFFFF"/>
        <w:spacing w:before="168" w:after="168"/>
        <w:ind w:left="-142"/>
        <w:rPr>
          <w:rFonts w:ascii="Tahoma" w:hAnsi="Tahoma" w:cs="Tahoma"/>
          <w:sz w:val="22"/>
          <w:szCs w:val="22"/>
        </w:rPr>
      </w:pPr>
      <w:r w:rsidRPr="00F347E8">
        <w:rPr>
          <w:rFonts w:ascii="Tahoma" w:hAnsi="Tahoma" w:cs="Tahoma"/>
          <w:b/>
          <w:bCs/>
          <w:sz w:val="22"/>
          <w:szCs w:val="22"/>
        </w:rPr>
        <w:t>Zakládáme si na ohleduplném chování vůči životnímu prostředí</w:t>
      </w:r>
      <w:r w:rsidRPr="00F347E8">
        <w:rPr>
          <w:rFonts w:ascii="Tahoma" w:hAnsi="Tahoma" w:cs="Tahoma"/>
          <w:sz w:val="22"/>
          <w:szCs w:val="22"/>
        </w:rPr>
        <w:t>, a proto vám přinášíme možnosti, jak jednoduše a bezplatně odevzdat svá vysloužilá elektrozařízení/baterie.</w:t>
      </w:r>
    </w:p>
    <w:p w14:paraId="7AFDE976" w14:textId="77777777" w:rsidR="00F347E8" w:rsidRPr="00F347E8" w:rsidRDefault="00F347E8" w:rsidP="00F347E8">
      <w:pPr>
        <w:shd w:val="clear" w:color="auto" w:fill="FFFFFF"/>
        <w:spacing w:before="168" w:after="168"/>
        <w:ind w:left="-142"/>
        <w:rPr>
          <w:rFonts w:ascii="Tahoma" w:hAnsi="Tahoma" w:cs="Tahoma"/>
          <w:sz w:val="22"/>
          <w:szCs w:val="22"/>
        </w:rPr>
      </w:pPr>
      <w:r w:rsidRPr="00F347E8">
        <w:rPr>
          <w:rFonts w:ascii="Tahoma" w:hAnsi="Tahoma" w:cs="Tahoma"/>
          <w:sz w:val="22"/>
          <w:szCs w:val="22"/>
        </w:rPr>
        <w:t>Spotřebitel má v systému nakládání s elektrospotřebiči a přenosnými bateriemi zcela zásadní roli. On je tím, kdo se rozhoduje, co udělá se starým spotřebičem či baterií. Stará a nepotřebná elektrozařízení a baterie nesmí být vhazována do netříděného komunálního odpadu. Naopak musí být předány prostřednictvím sběrných míst, tzv. míst zpětného odběru, ze kterých putují k opětovnému použití nebo k samotné recyklaci (§ 13 a § 63 zákona č. 542/2020 Sb., o výrobcích s ukončenou životností.)</w:t>
      </w:r>
    </w:p>
    <w:p w14:paraId="79F23E7D" w14:textId="77777777" w:rsidR="00F347E8" w:rsidRPr="00F347E8" w:rsidRDefault="00F347E8" w:rsidP="00F347E8">
      <w:pPr>
        <w:shd w:val="clear" w:color="auto" w:fill="FFFFFF"/>
        <w:spacing w:before="168" w:after="168"/>
        <w:ind w:left="-142"/>
        <w:rPr>
          <w:rFonts w:ascii="Tahoma" w:hAnsi="Tahoma" w:cs="Tahoma"/>
          <w:sz w:val="22"/>
          <w:szCs w:val="22"/>
        </w:rPr>
      </w:pPr>
      <w:r w:rsidRPr="00F347E8">
        <w:rPr>
          <w:rFonts w:ascii="Tahoma" w:hAnsi="Tahoma" w:cs="Tahoma"/>
          <w:sz w:val="22"/>
          <w:szCs w:val="22"/>
        </w:rPr>
        <w:t>Spotřebitel musí být informován symboly níže, že příslušné elektrozařízení/baterie nepatří do komunálního odpadu. Jsou tak označena všechna nová elektrozařízení/baterie. Symbol může být uveden přímo na zařízení, na jeho obalu nebo v návodu k použití či v záručním listu.</w:t>
      </w:r>
    </w:p>
    <w:tbl>
      <w:tblPr>
        <w:tblW w:w="23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0"/>
        <w:gridCol w:w="1100"/>
      </w:tblGrid>
      <w:tr w:rsidR="00E464DB" w:rsidRPr="00E464DB" w14:paraId="6D066B8E" w14:textId="77777777" w:rsidTr="00E464DB">
        <w:trPr>
          <w:trHeight w:val="132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16DCB" w14:textId="77777777" w:rsidR="00E464DB" w:rsidRPr="00E464DB" w:rsidRDefault="00E464DB" w:rsidP="00E464D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464DB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57216" behindDoc="0" locked="0" layoutInCell="1" allowOverlap="1" wp14:anchorId="353FE817" wp14:editId="6FB778E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71500" cy="769620"/>
                  <wp:effectExtent l="0" t="0" r="0" b="0"/>
                  <wp:wrapNone/>
                  <wp:docPr id="7" name="Obrázek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ázek 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773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20"/>
            </w:tblGrid>
            <w:tr w:rsidR="00E464DB" w:rsidRPr="00E464DB" w14:paraId="3956CCDD" w14:textId="77777777">
              <w:trPr>
                <w:trHeight w:val="1320"/>
                <w:tblCellSpacing w:w="0" w:type="dxa"/>
              </w:trPr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4CDE1A9" w14:textId="77777777" w:rsidR="00E464DB" w:rsidRPr="00E464DB" w:rsidRDefault="00E464DB" w:rsidP="00E464D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14:paraId="51FE042A" w14:textId="77777777" w:rsidR="00E464DB" w:rsidRPr="00E464DB" w:rsidRDefault="00E464DB" w:rsidP="00E464D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29CD9" w14:textId="77777777" w:rsidR="00E464DB" w:rsidRPr="00E464DB" w:rsidRDefault="00E464DB" w:rsidP="00E464D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464DB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58240" behindDoc="0" locked="0" layoutInCell="1" allowOverlap="1" wp14:anchorId="6CA6C2E8" wp14:editId="5490421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94360" cy="777240"/>
                  <wp:effectExtent l="0" t="0" r="0" b="3810"/>
                  <wp:wrapNone/>
                  <wp:docPr id="6" name="Obrázek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ázek 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" cy="780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"/>
            </w:tblGrid>
            <w:tr w:rsidR="00E464DB" w:rsidRPr="00E464DB" w14:paraId="47BDE509" w14:textId="77777777">
              <w:trPr>
                <w:trHeight w:val="132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E77DF4A" w14:textId="77777777" w:rsidR="00E464DB" w:rsidRPr="00E464DB" w:rsidRDefault="00E464DB" w:rsidP="00E464D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14:paraId="5B086B3A" w14:textId="77777777" w:rsidR="00E464DB" w:rsidRPr="00E464DB" w:rsidRDefault="00E464DB" w:rsidP="00E464D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464DB" w:rsidRPr="00E464DB" w14:paraId="79A5399C" w14:textId="77777777" w:rsidTr="00E464DB">
        <w:trPr>
          <w:trHeight w:val="288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591E79" w14:textId="77777777" w:rsidR="00E464DB" w:rsidRPr="00E464DB" w:rsidRDefault="00E464DB" w:rsidP="00E464DB">
            <w:pPr>
              <w:rPr>
                <w:i/>
                <w:iCs/>
                <w:color w:val="44546A"/>
                <w:sz w:val="18"/>
                <w:szCs w:val="18"/>
              </w:rPr>
            </w:pPr>
            <w:r w:rsidRPr="00E464DB">
              <w:rPr>
                <w:i/>
                <w:iCs/>
                <w:color w:val="44546A"/>
                <w:sz w:val="18"/>
                <w:szCs w:val="18"/>
              </w:rPr>
              <w:t>Symbol 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F2D369" w14:textId="77777777" w:rsidR="00E464DB" w:rsidRPr="00E464DB" w:rsidRDefault="00E464DB" w:rsidP="00E464DB">
            <w:pPr>
              <w:rPr>
                <w:i/>
                <w:iCs/>
                <w:color w:val="44546A"/>
                <w:sz w:val="18"/>
                <w:szCs w:val="18"/>
              </w:rPr>
            </w:pPr>
            <w:r w:rsidRPr="00E464DB">
              <w:rPr>
                <w:i/>
                <w:iCs/>
                <w:color w:val="44546A"/>
                <w:sz w:val="18"/>
                <w:szCs w:val="18"/>
              </w:rPr>
              <w:t>Symbol 2</w:t>
            </w:r>
          </w:p>
        </w:tc>
      </w:tr>
    </w:tbl>
    <w:p w14:paraId="52A0070A" w14:textId="77777777" w:rsidR="00E464DB" w:rsidRPr="00E464DB" w:rsidRDefault="00E464DB" w:rsidP="00E464DB"/>
    <w:p w14:paraId="603ADDBA" w14:textId="77777777" w:rsidR="00FA7880" w:rsidRDefault="00FA7880" w:rsidP="00FA7880">
      <w:pPr>
        <w:ind w:left="-142"/>
        <w:rPr>
          <w:rFonts w:ascii="Tahoma" w:hAnsi="Tahoma" w:cs="Tahoma"/>
          <w:b/>
          <w:sz w:val="22"/>
          <w:szCs w:val="22"/>
        </w:rPr>
      </w:pPr>
      <w:r w:rsidRPr="000861BF">
        <w:rPr>
          <w:rFonts w:ascii="Tahoma" w:hAnsi="Tahoma" w:cs="Tahoma"/>
          <w:b/>
          <w:sz w:val="22"/>
          <w:szCs w:val="22"/>
        </w:rPr>
        <w:t xml:space="preserve">Jak se zbavit starého spotřebiče/baterií? </w:t>
      </w:r>
    </w:p>
    <w:p w14:paraId="723B214A" w14:textId="77777777" w:rsidR="002E72B7" w:rsidRPr="000861BF" w:rsidRDefault="002E72B7" w:rsidP="00FA7880">
      <w:pPr>
        <w:ind w:left="-142"/>
        <w:rPr>
          <w:rFonts w:ascii="Tahoma" w:hAnsi="Tahoma" w:cs="Tahoma"/>
          <w:b/>
          <w:sz w:val="22"/>
          <w:szCs w:val="22"/>
        </w:rPr>
      </w:pPr>
    </w:p>
    <w:p w14:paraId="4D591345" w14:textId="147798A6" w:rsidR="00FA7880" w:rsidRPr="002E72B7" w:rsidRDefault="00FA7880" w:rsidP="007A1F0F">
      <w:pPr>
        <w:numPr>
          <w:ilvl w:val="0"/>
          <w:numId w:val="1"/>
        </w:numPr>
        <w:ind w:left="0" w:hanging="142"/>
        <w:rPr>
          <w:rStyle w:val="Hypertextovodkaz"/>
          <w:rFonts w:ascii="Tahoma" w:hAnsi="Tahoma" w:cs="Tahoma"/>
          <w:color w:val="auto"/>
          <w:u w:val="none"/>
        </w:rPr>
      </w:pPr>
      <w:r w:rsidRPr="000861BF">
        <w:rPr>
          <w:rFonts w:ascii="Tahoma" w:hAnsi="Tahoma" w:cs="Tahoma"/>
        </w:rPr>
        <w:t xml:space="preserve">prostřednictvím veřejně dostupné sběrné sítě REMA, která je určena pro zpětný odběr, viz </w:t>
      </w:r>
      <w:hyperlink r:id="rId8" w:history="1">
        <w:r w:rsidR="002E72B7" w:rsidRPr="005C3875">
          <w:rPr>
            <w:rStyle w:val="Hypertextovodkaz"/>
            <w:rFonts w:ascii="Tahoma" w:hAnsi="Tahoma" w:cs="Tahoma"/>
          </w:rPr>
          <w:t>https://www.rema.cloud/sberna-mista/</w:t>
        </w:r>
      </w:hyperlink>
    </w:p>
    <w:p w14:paraId="3A68900E" w14:textId="77777777" w:rsidR="002E72B7" w:rsidRPr="000861BF" w:rsidRDefault="002E72B7" w:rsidP="002E72B7">
      <w:pPr>
        <w:rPr>
          <w:rFonts w:ascii="Tahoma" w:hAnsi="Tahoma" w:cs="Tahoma"/>
        </w:rPr>
      </w:pPr>
    </w:p>
    <w:p w14:paraId="6D450AB7" w14:textId="77777777" w:rsidR="00FA7880" w:rsidRPr="002E72B7" w:rsidRDefault="00FA7880" w:rsidP="00FA7880">
      <w:pPr>
        <w:numPr>
          <w:ilvl w:val="0"/>
          <w:numId w:val="1"/>
        </w:numPr>
        <w:ind w:left="-142" w:firstLine="0"/>
        <w:rPr>
          <w:rFonts w:ascii="Tahoma" w:hAnsi="Tahoma" w:cs="Tahoma"/>
        </w:rPr>
      </w:pPr>
      <w:r w:rsidRPr="000861BF">
        <w:rPr>
          <w:rFonts w:ascii="Tahoma" w:hAnsi="Tahoma" w:cs="Tahoma"/>
        </w:rPr>
        <w:t xml:space="preserve">prostřednictvím veřejně dostupné sběrné sítě, která je určena pro zpětný odběr, viz </w:t>
      </w:r>
      <w:hyperlink r:id="rId9" w:history="1">
        <w:r w:rsidRPr="000861BF">
          <w:rPr>
            <w:rStyle w:val="Hypertextovodkaz"/>
            <w:rFonts w:ascii="Tahoma" w:hAnsi="Tahoma" w:cs="Tahoma"/>
          </w:rPr>
          <w:t>https://isoh.mzp.cz/registrmistelektro</w:t>
        </w:r>
      </w:hyperlink>
    </w:p>
    <w:p w14:paraId="0FA13BCA" w14:textId="77777777" w:rsidR="002E72B7" w:rsidRDefault="002E72B7" w:rsidP="002E72B7">
      <w:pPr>
        <w:pStyle w:val="Odstavecseseznamem"/>
        <w:rPr>
          <w:rFonts w:ascii="Tahoma" w:hAnsi="Tahoma" w:cs="Tahoma"/>
        </w:rPr>
      </w:pPr>
    </w:p>
    <w:p w14:paraId="0077D133" w14:textId="77777777" w:rsidR="002E72B7" w:rsidRPr="000861BF" w:rsidRDefault="002E72B7" w:rsidP="002E72B7">
      <w:pPr>
        <w:ind w:left="-142"/>
        <w:rPr>
          <w:rFonts w:ascii="Tahoma" w:hAnsi="Tahoma" w:cs="Tahoma"/>
        </w:rPr>
      </w:pPr>
    </w:p>
    <w:p w14:paraId="0CB907B8" w14:textId="77777777" w:rsidR="00FA7880" w:rsidRPr="000861BF" w:rsidRDefault="00FA7880" w:rsidP="00FA7880">
      <w:pPr>
        <w:numPr>
          <w:ilvl w:val="0"/>
          <w:numId w:val="1"/>
        </w:numPr>
        <w:ind w:left="-142" w:firstLine="0"/>
        <w:rPr>
          <w:rFonts w:ascii="Tahoma" w:hAnsi="Tahoma" w:cs="Tahoma"/>
        </w:rPr>
      </w:pPr>
      <w:r w:rsidRPr="000861BF">
        <w:rPr>
          <w:rFonts w:ascii="Tahoma" w:hAnsi="Tahoma" w:cs="Tahoma"/>
        </w:rPr>
        <w:t xml:space="preserve">v případě baterií je možné objednat do domácnosti sběrnou nádobu – </w:t>
      </w:r>
      <w:hyperlink r:id="rId10" w:history="1">
        <w:proofErr w:type="spellStart"/>
        <w:r w:rsidRPr="000861BF">
          <w:rPr>
            <w:rStyle w:val="Hypertextovodkaz"/>
            <w:rFonts w:ascii="Tahoma" w:hAnsi="Tahoma" w:cs="Tahoma"/>
          </w:rPr>
          <w:t>FamilyBox</w:t>
        </w:r>
        <w:proofErr w:type="spellEnd"/>
      </w:hyperlink>
      <w:r w:rsidRPr="000861BF">
        <w:rPr>
          <w:rFonts w:ascii="Tahoma" w:hAnsi="Tahoma" w:cs="Tahoma"/>
        </w:rPr>
        <w:t xml:space="preserve">, plnou nádobu poté expedovat skrze službu </w:t>
      </w:r>
      <w:hyperlink r:id="rId11" w:history="1">
        <w:proofErr w:type="spellStart"/>
        <w:proofErr w:type="gramStart"/>
        <w:r w:rsidRPr="000861BF">
          <w:rPr>
            <w:rStyle w:val="Hypertextovodkaz"/>
            <w:rFonts w:ascii="Tahoma" w:hAnsi="Tahoma" w:cs="Tahoma"/>
            <w:b/>
          </w:rPr>
          <w:t>re:Balík</w:t>
        </w:r>
        <w:proofErr w:type="spellEnd"/>
        <w:proofErr w:type="gramEnd"/>
      </w:hyperlink>
    </w:p>
    <w:p w14:paraId="76249971" w14:textId="77777777" w:rsidR="002E72B7" w:rsidRPr="002E72B7" w:rsidRDefault="002E72B7" w:rsidP="002E72B7">
      <w:pPr>
        <w:pStyle w:val="Odstavecseseznamem"/>
        <w:numPr>
          <w:ilvl w:val="0"/>
          <w:numId w:val="1"/>
        </w:numPr>
        <w:rPr>
          <w:rFonts w:ascii="Tahoma" w:hAnsi="Tahoma" w:cs="Tahoma"/>
        </w:rPr>
      </w:pPr>
      <w:proofErr w:type="spellStart"/>
      <w:r w:rsidRPr="002E72B7">
        <w:rPr>
          <w:rFonts w:ascii="Tahoma" w:hAnsi="Tahoma" w:cs="Tahoma"/>
          <w:b/>
          <w:bCs/>
        </w:rPr>
        <w:t>Rebalík</w:t>
      </w:r>
      <w:proofErr w:type="spellEnd"/>
      <w:r w:rsidRPr="002E72B7">
        <w:rPr>
          <w:rFonts w:ascii="Tahoma" w:hAnsi="Tahoma" w:cs="Tahoma"/>
          <w:b/>
          <w:bCs/>
        </w:rPr>
        <w:t xml:space="preserve"> </w:t>
      </w:r>
      <w:r w:rsidRPr="002E72B7">
        <w:rPr>
          <w:rFonts w:ascii="Tahoma" w:hAnsi="Tahoma" w:cs="Tahoma"/>
        </w:rPr>
        <w:t xml:space="preserve">– hodí se pro menší spotřebiče a baterie do 15 kg. Stačí zabalit do krabice max. 50 × 50 × 50 cm, objednat na rebalik.cz a zdarma odevzdat na kterékoli výdejně </w:t>
      </w:r>
      <w:proofErr w:type="spellStart"/>
      <w:r w:rsidRPr="002E72B7">
        <w:rPr>
          <w:rFonts w:ascii="Tahoma" w:hAnsi="Tahoma" w:cs="Tahoma"/>
        </w:rPr>
        <w:t>Balíkovny</w:t>
      </w:r>
      <w:proofErr w:type="spellEnd"/>
      <w:r w:rsidRPr="002E72B7">
        <w:rPr>
          <w:rFonts w:ascii="Tahoma" w:hAnsi="Tahoma" w:cs="Tahoma"/>
        </w:rPr>
        <w:t xml:space="preserve"> nebo pobočce České pošty – bez nutnosti čekat na kurýra doma.</w:t>
      </w:r>
    </w:p>
    <w:p w14:paraId="0D3CBD2C" w14:textId="77777777" w:rsidR="002E72B7" w:rsidRDefault="002E72B7" w:rsidP="002E72B7">
      <w:pPr>
        <w:pStyle w:val="Odstavecseseznamem"/>
        <w:numPr>
          <w:ilvl w:val="0"/>
          <w:numId w:val="1"/>
        </w:numPr>
        <w:rPr>
          <w:rFonts w:ascii="Tahoma" w:hAnsi="Tahoma" w:cs="Tahoma"/>
        </w:rPr>
      </w:pPr>
      <w:r w:rsidRPr="002E72B7">
        <w:rPr>
          <w:rFonts w:ascii="Tahoma" w:hAnsi="Tahoma" w:cs="Tahoma"/>
          <w:b/>
          <w:bCs/>
        </w:rPr>
        <w:t>Buď líný</w:t>
      </w:r>
      <w:r w:rsidRPr="002E72B7">
        <w:rPr>
          <w:rFonts w:ascii="Tahoma" w:hAnsi="Tahoma" w:cs="Tahoma"/>
        </w:rPr>
        <w:t xml:space="preserve"> – pro velké a těžké spotřebiče (pračky, lednice apod.). Po objednání na </w:t>
      </w:r>
      <w:proofErr w:type="spellStart"/>
      <w:proofErr w:type="gramStart"/>
      <w:r w:rsidRPr="002E72B7">
        <w:rPr>
          <w:rFonts w:ascii="Tahoma" w:hAnsi="Tahoma" w:cs="Tahoma"/>
        </w:rPr>
        <w:t>rema.cloud</w:t>
      </w:r>
      <w:proofErr w:type="spellEnd"/>
      <w:proofErr w:type="gramEnd"/>
      <w:r w:rsidRPr="002E72B7">
        <w:rPr>
          <w:rFonts w:ascii="Tahoma" w:hAnsi="Tahoma" w:cs="Tahoma"/>
        </w:rPr>
        <w:t>/projekt/bud-liny si REMA zdarma přijede přímo pro spotřebič k vám domů.</w:t>
      </w:r>
    </w:p>
    <w:p w14:paraId="304FA29C" w14:textId="77777777" w:rsidR="002E72B7" w:rsidRPr="002E72B7" w:rsidRDefault="002E72B7" w:rsidP="002E72B7">
      <w:pPr>
        <w:pStyle w:val="Odstavecseseznamem"/>
        <w:rPr>
          <w:rFonts w:ascii="Tahoma" w:hAnsi="Tahoma" w:cs="Tahoma"/>
        </w:rPr>
      </w:pPr>
    </w:p>
    <w:p w14:paraId="2153EDF2" w14:textId="77777777" w:rsidR="00FA7880" w:rsidRDefault="00FA7880" w:rsidP="005E3B2C">
      <w:pPr>
        <w:numPr>
          <w:ilvl w:val="0"/>
          <w:numId w:val="1"/>
        </w:numPr>
        <w:ind w:left="-142" w:firstLine="0"/>
        <w:rPr>
          <w:rFonts w:ascii="Tahoma" w:hAnsi="Tahoma" w:cs="Tahoma"/>
          <w:color w:val="FF0000"/>
          <w:sz w:val="22"/>
          <w:szCs w:val="22"/>
        </w:rPr>
      </w:pPr>
      <w:r w:rsidRPr="002905F7">
        <w:rPr>
          <w:rFonts w:ascii="Tahoma" w:hAnsi="Tahoma" w:cs="Tahoma"/>
        </w:rPr>
        <w:t>v místě prodeje na adrese kamenné prodejny</w:t>
      </w:r>
      <w:r w:rsidR="00451F62">
        <w:rPr>
          <w:rFonts w:ascii="Tahoma" w:hAnsi="Tahoma" w:cs="Tahoma"/>
          <w:sz w:val="22"/>
          <w:szCs w:val="22"/>
        </w:rPr>
        <w:t xml:space="preserve">: </w:t>
      </w:r>
    </w:p>
    <w:p w14:paraId="2BDC17A9" w14:textId="77777777" w:rsidR="00451F62" w:rsidRDefault="00451F62" w:rsidP="00451F62">
      <w:pPr>
        <w:rPr>
          <w:rFonts w:ascii="Tahoma" w:hAnsi="Tahoma" w:cs="Tahoma"/>
          <w:color w:val="FF0000"/>
          <w:sz w:val="22"/>
          <w:szCs w:val="22"/>
        </w:rPr>
      </w:pPr>
    </w:p>
    <w:p w14:paraId="35847175" w14:textId="77777777" w:rsidR="00451F62" w:rsidRDefault="00451F62" w:rsidP="00451F62">
      <w:pPr>
        <w:rPr>
          <w:rFonts w:ascii="Tahoma" w:hAnsi="Tahoma" w:cs="Tahoma"/>
          <w:b/>
          <w:sz w:val="22"/>
          <w:szCs w:val="22"/>
        </w:rPr>
      </w:pPr>
      <w:r w:rsidRPr="00451F62">
        <w:rPr>
          <w:rFonts w:ascii="Tahoma" w:hAnsi="Tahoma" w:cs="Tahoma"/>
          <w:b/>
          <w:sz w:val="22"/>
          <w:szCs w:val="22"/>
        </w:rPr>
        <w:t>Jesenice u Prahy</w:t>
      </w:r>
      <w:r>
        <w:rPr>
          <w:rFonts w:ascii="Tahoma" w:hAnsi="Tahoma" w:cs="Tahoma"/>
          <w:b/>
          <w:sz w:val="22"/>
          <w:szCs w:val="22"/>
        </w:rPr>
        <w:t xml:space="preserve">: </w:t>
      </w:r>
    </w:p>
    <w:p w14:paraId="35015EC9" w14:textId="77777777" w:rsidR="00451F62" w:rsidRPr="00451F62" w:rsidRDefault="00451F62" w:rsidP="00451F62">
      <w:pPr>
        <w:rPr>
          <w:rFonts w:ascii="Tahoma" w:hAnsi="Tahoma" w:cs="Tahoma"/>
          <w:sz w:val="22"/>
          <w:szCs w:val="22"/>
        </w:rPr>
      </w:pPr>
      <w:r w:rsidRPr="00451F62">
        <w:rPr>
          <w:rFonts w:ascii="Tahoma" w:hAnsi="Tahoma" w:cs="Tahoma"/>
          <w:sz w:val="22"/>
          <w:szCs w:val="22"/>
        </w:rPr>
        <w:t xml:space="preserve">K Rybníku 378 </w:t>
      </w:r>
    </w:p>
    <w:p w14:paraId="109E113A" w14:textId="77777777" w:rsidR="00451F62" w:rsidRDefault="00451F62" w:rsidP="00451F62">
      <w:pPr>
        <w:rPr>
          <w:rFonts w:ascii="Tahoma" w:hAnsi="Tahoma" w:cs="Tahoma"/>
          <w:sz w:val="22"/>
          <w:szCs w:val="22"/>
        </w:rPr>
      </w:pPr>
      <w:r w:rsidRPr="00451F62">
        <w:rPr>
          <w:rFonts w:ascii="Tahoma" w:hAnsi="Tahoma" w:cs="Tahoma"/>
          <w:sz w:val="22"/>
          <w:szCs w:val="22"/>
        </w:rPr>
        <w:t xml:space="preserve">25242 Jesenice </w:t>
      </w:r>
    </w:p>
    <w:p w14:paraId="1B078722" w14:textId="77777777" w:rsidR="00451F62" w:rsidRDefault="00451F62" w:rsidP="00451F62">
      <w:pPr>
        <w:rPr>
          <w:rFonts w:ascii="Tahoma" w:hAnsi="Tahoma" w:cs="Tahoma"/>
          <w:sz w:val="22"/>
          <w:szCs w:val="22"/>
        </w:rPr>
      </w:pPr>
    </w:p>
    <w:p w14:paraId="0AD7EB83" w14:textId="77777777" w:rsidR="00451F62" w:rsidRDefault="00451F62" w:rsidP="00451F62">
      <w:pPr>
        <w:rPr>
          <w:rFonts w:ascii="Tahoma" w:hAnsi="Tahoma" w:cs="Tahoma"/>
          <w:b/>
          <w:sz w:val="22"/>
          <w:szCs w:val="22"/>
        </w:rPr>
      </w:pPr>
      <w:r w:rsidRPr="00451F62">
        <w:rPr>
          <w:rFonts w:ascii="Tahoma" w:hAnsi="Tahoma" w:cs="Tahoma"/>
          <w:b/>
          <w:sz w:val="22"/>
          <w:szCs w:val="22"/>
        </w:rPr>
        <w:t xml:space="preserve">Nehvizdy: </w:t>
      </w:r>
    </w:p>
    <w:p w14:paraId="1872B0FF" w14:textId="77777777" w:rsidR="00451F62" w:rsidRPr="00451F62" w:rsidRDefault="00451F62" w:rsidP="00451F62">
      <w:pPr>
        <w:rPr>
          <w:rFonts w:ascii="Tahoma" w:hAnsi="Tahoma" w:cs="Tahoma"/>
          <w:sz w:val="22"/>
          <w:szCs w:val="22"/>
        </w:rPr>
      </w:pPr>
      <w:r w:rsidRPr="00451F62">
        <w:rPr>
          <w:rFonts w:ascii="Tahoma" w:hAnsi="Tahoma" w:cs="Tahoma"/>
          <w:sz w:val="22"/>
          <w:szCs w:val="22"/>
        </w:rPr>
        <w:lastRenderedPageBreak/>
        <w:t>Pražská 1109</w:t>
      </w:r>
    </w:p>
    <w:p w14:paraId="02FCE727" w14:textId="77777777" w:rsidR="00451F62" w:rsidRDefault="00451F62" w:rsidP="00451F62">
      <w:pPr>
        <w:rPr>
          <w:rFonts w:ascii="Tahoma" w:hAnsi="Tahoma" w:cs="Tahoma"/>
          <w:sz w:val="22"/>
          <w:szCs w:val="22"/>
        </w:rPr>
      </w:pPr>
      <w:r w:rsidRPr="00451F62">
        <w:rPr>
          <w:rFonts w:ascii="Tahoma" w:hAnsi="Tahoma" w:cs="Tahoma"/>
          <w:sz w:val="22"/>
          <w:szCs w:val="22"/>
        </w:rPr>
        <w:t>250 81 Nehvizdy</w:t>
      </w:r>
    </w:p>
    <w:p w14:paraId="3B3C85B4" w14:textId="77777777" w:rsidR="00451F62" w:rsidRDefault="00451F62" w:rsidP="00451F62">
      <w:pPr>
        <w:rPr>
          <w:rFonts w:ascii="Tahoma" w:hAnsi="Tahoma" w:cs="Tahoma"/>
          <w:sz w:val="22"/>
          <w:szCs w:val="22"/>
        </w:rPr>
      </w:pPr>
    </w:p>
    <w:p w14:paraId="1BE22FA0" w14:textId="77777777" w:rsidR="00451F62" w:rsidRDefault="00451F62" w:rsidP="00451F62">
      <w:pPr>
        <w:rPr>
          <w:rFonts w:ascii="Tahoma" w:hAnsi="Tahoma" w:cs="Tahoma"/>
          <w:b/>
          <w:sz w:val="22"/>
          <w:szCs w:val="22"/>
        </w:rPr>
      </w:pPr>
      <w:r w:rsidRPr="00451F62">
        <w:rPr>
          <w:rFonts w:ascii="Tahoma" w:hAnsi="Tahoma" w:cs="Tahoma"/>
          <w:b/>
          <w:sz w:val="22"/>
          <w:szCs w:val="22"/>
        </w:rPr>
        <w:t>Praha:</w:t>
      </w:r>
    </w:p>
    <w:p w14:paraId="4F49C073" w14:textId="77777777" w:rsidR="00451F62" w:rsidRPr="00451F62" w:rsidRDefault="00451F62" w:rsidP="00451F62">
      <w:pPr>
        <w:rPr>
          <w:rFonts w:ascii="Tahoma" w:hAnsi="Tahoma" w:cs="Tahoma"/>
          <w:sz w:val="22"/>
          <w:szCs w:val="22"/>
        </w:rPr>
      </w:pPr>
      <w:r w:rsidRPr="00451F62">
        <w:rPr>
          <w:rFonts w:ascii="Tahoma" w:hAnsi="Tahoma" w:cs="Tahoma"/>
          <w:sz w:val="22"/>
          <w:szCs w:val="22"/>
        </w:rPr>
        <w:t>Brožíkova 3</w:t>
      </w:r>
    </w:p>
    <w:p w14:paraId="5B68E5E0" w14:textId="77777777" w:rsidR="00451F62" w:rsidRDefault="00451F62" w:rsidP="00451F62">
      <w:pPr>
        <w:rPr>
          <w:rFonts w:ascii="Tahoma" w:hAnsi="Tahoma" w:cs="Tahoma"/>
          <w:sz w:val="22"/>
          <w:szCs w:val="22"/>
        </w:rPr>
      </w:pPr>
      <w:r w:rsidRPr="00451F62">
        <w:rPr>
          <w:rFonts w:ascii="Tahoma" w:hAnsi="Tahoma" w:cs="Tahoma"/>
          <w:sz w:val="22"/>
          <w:szCs w:val="22"/>
        </w:rPr>
        <w:t xml:space="preserve">150 00 Praha 5 </w:t>
      </w:r>
      <w:r>
        <w:rPr>
          <w:rFonts w:ascii="Tahoma" w:hAnsi="Tahoma" w:cs="Tahoma"/>
          <w:sz w:val="22"/>
          <w:szCs w:val="22"/>
        </w:rPr>
        <w:t>–</w:t>
      </w:r>
      <w:r w:rsidRPr="00451F62">
        <w:rPr>
          <w:rFonts w:ascii="Tahoma" w:hAnsi="Tahoma" w:cs="Tahoma"/>
          <w:sz w:val="22"/>
          <w:szCs w:val="22"/>
        </w:rPr>
        <w:t xml:space="preserve"> Košíře</w:t>
      </w:r>
    </w:p>
    <w:p w14:paraId="6247A401" w14:textId="77777777" w:rsidR="00451F62" w:rsidRDefault="00451F62" w:rsidP="00451F62">
      <w:pPr>
        <w:rPr>
          <w:rFonts w:ascii="Tahoma" w:hAnsi="Tahoma" w:cs="Tahoma"/>
          <w:sz w:val="22"/>
          <w:szCs w:val="22"/>
        </w:rPr>
      </w:pPr>
    </w:p>
    <w:p w14:paraId="716BAE33" w14:textId="77777777" w:rsidR="00451F62" w:rsidRPr="00451F62" w:rsidRDefault="00451F62" w:rsidP="00451F62">
      <w:pPr>
        <w:rPr>
          <w:rFonts w:ascii="Tahoma" w:hAnsi="Tahoma" w:cs="Tahoma"/>
          <w:b/>
          <w:sz w:val="22"/>
          <w:szCs w:val="22"/>
        </w:rPr>
      </w:pPr>
      <w:r w:rsidRPr="00451F62">
        <w:rPr>
          <w:rFonts w:ascii="Tahoma" w:hAnsi="Tahoma" w:cs="Tahoma"/>
          <w:b/>
          <w:sz w:val="22"/>
          <w:szCs w:val="22"/>
        </w:rPr>
        <w:t xml:space="preserve">Brno: </w:t>
      </w:r>
    </w:p>
    <w:p w14:paraId="4B06D3B0" w14:textId="77777777" w:rsidR="00451F62" w:rsidRPr="00451F62" w:rsidRDefault="00451F62" w:rsidP="00451F62">
      <w:pPr>
        <w:rPr>
          <w:rFonts w:ascii="Tahoma" w:hAnsi="Tahoma" w:cs="Tahoma"/>
          <w:sz w:val="22"/>
          <w:szCs w:val="22"/>
        </w:rPr>
      </w:pPr>
      <w:r w:rsidRPr="00451F62">
        <w:rPr>
          <w:rFonts w:ascii="Tahoma" w:hAnsi="Tahoma" w:cs="Tahoma"/>
          <w:sz w:val="22"/>
          <w:szCs w:val="22"/>
        </w:rPr>
        <w:t>Pražákova 36a/661</w:t>
      </w:r>
    </w:p>
    <w:p w14:paraId="5FF3D5D6" w14:textId="77777777" w:rsidR="00451F62" w:rsidRPr="00451F62" w:rsidRDefault="00451F62" w:rsidP="00451F62">
      <w:pPr>
        <w:rPr>
          <w:rFonts w:ascii="Tahoma" w:hAnsi="Tahoma" w:cs="Tahoma"/>
          <w:sz w:val="22"/>
          <w:szCs w:val="22"/>
        </w:rPr>
      </w:pPr>
      <w:r w:rsidRPr="00451F62">
        <w:rPr>
          <w:rFonts w:ascii="Tahoma" w:hAnsi="Tahoma" w:cs="Tahoma"/>
          <w:sz w:val="22"/>
          <w:szCs w:val="22"/>
        </w:rPr>
        <w:t>619 00 Brno - Horní Heršpice</w:t>
      </w:r>
    </w:p>
    <w:p w14:paraId="285F56D9" w14:textId="77777777" w:rsidR="00451F62" w:rsidRDefault="00451F62" w:rsidP="00451F62">
      <w:pPr>
        <w:rPr>
          <w:rFonts w:ascii="Tahoma" w:hAnsi="Tahoma" w:cs="Tahoma"/>
          <w:sz w:val="22"/>
          <w:szCs w:val="22"/>
        </w:rPr>
      </w:pPr>
      <w:r w:rsidRPr="00451F62">
        <w:rPr>
          <w:rFonts w:ascii="Tahoma" w:hAnsi="Tahoma" w:cs="Tahoma"/>
          <w:sz w:val="22"/>
          <w:szCs w:val="22"/>
        </w:rPr>
        <w:t>(EFTERIA PARK)</w:t>
      </w:r>
    </w:p>
    <w:p w14:paraId="40514BDD" w14:textId="77777777" w:rsidR="002E72B7" w:rsidRDefault="002E72B7" w:rsidP="00451F62">
      <w:pPr>
        <w:rPr>
          <w:rFonts w:ascii="Tahoma" w:hAnsi="Tahoma" w:cs="Tahoma"/>
          <w:sz w:val="22"/>
          <w:szCs w:val="22"/>
        </w:rPr>
      </w:pPr>
    </w:p>
    <w:p w14:paraId="4900BEB1" w14:textId="3A9A5AEF" w:rsidR="002E72B7" w:rsidRPr="002E72B7" w:rsidRDefault="002E72B7" w:rsidP="00451F62">
      <w:pPr>
        <w:rPr>
          <w:rFonts w:ascii="Tahoma" w:hAnsi="Tahoma" w:cs="Tahoma"/>
          <w:b/>
          <w:bCs/>
          <w:sz w:val="22"/>
          <w:szCs w:val="22"/>
        </w:rPr>
      </w:pPr>
      <w:r w:rsidRPr="002E72B7">
        <w:rPr>
          <w:rFonts w:ascii="Tahoma" w:hAnsi="Tahoma" w:cs="Tahoma"/>
          <w:b/>
          <w:bCs/>
          <w:sz w:val="22"/>
          <w:szCs w:val="22"/>
        </w:rPr>
        <w:t>Ústí nad Labem:</w:t>
      </w:r>
      <w:r>
        <w:rPr>
          <w:rFonts w:ascii="Tahoma" w:hAnsi="Tahoma" w:cs="Tahoma"/>
          <w:b/>
          <w:bCs/>
          <w:sz w:val="22"/>
          <w:szCs w:val="22"/>
        </w:rPr>
        <w:br/>
      </w:r>
      <w:proofErr w:type="gramStart"/>
      <w:r w:rsidRPr="002E72B7">
        <w:rPr>
          <w:rFonts w:ascii="Tahoma" w:hAnsi="Tahoma" w:cs="Tahoma"/>
          <w:sz w:val="22"/>
          <w:szCs w:val="22"/>
        </w:rPr>
        <w:t>Žižkova  3135</w:t>
      </w:r>
      <w:proofErr w:type="gramEnd"/>
      <w:r w:rsidRPr="002E72B7">
        <w:rPr>
          <w:rFonts w:ascii="Tahoma" w:hAnsi="Tahoma" w:cs="Tahoma"/>
          <w:sz w:val="22"/>
          <w:szCs w:val="22"/>
        </w:rPr>
        <w:t>/155</w:t>
      </w:r>
      <w:r w:rsidRPr="002E72B7">
        <w:rPr>
          <w:rFonts w:ascii="Tahoma" w:hAnsi="Tahoma" w:cs="Tahoma"/>
          <w:sz w:val="22"/>
          <w:szCs w:val="22"/>
        </w:rPr>
        <w:br/>
        <w:t>400 01 Ústí nad Labem</w:t>
      </w:r>
    </w:p>
    <w:p w14:paraId="6C939015" w14:textId="77777777" w:rsidR="00451F62" w:rsidRDefault="00451F62" w:rsidP="00451F62">
      <w:pPr>
        <w:rPr>
          <w:rFonts w:ascii="Tahoma" w:hAnsi="Tahoma" w:cs="Tahoma"/>
          <w:b/>
          <w:sz w:val="22"/>
          <w:szCs w:val="22"/>
        </w:rPr>
      </w:pPr>
    </w:p>
    <w:p w14:paraId="6E509F68" w14:textId="558D7FCA" w:rsidR="002E72B7" w:rsidRPr="002E72B7" w:rsidRDefault="002E72B7" w:rsidP="002E72B7">
      <w:pPr>
        <w:pStyle w:val="Odstavecseseznamem"/>
        <w:numPr>
          <w:ilvl w:val="0"/>
          <w:numId w:val="1"/>
        </w:numPr>
        <w:rPr>
          <w:rFonts w:ascii="Tahoma" w:hAnsi="Tahoma" w:cs="Tahoma"/>
          <w:bCs/>
          <w:sz w:val="22"/>
          <w:szCs w:val="22"/>
        </w:rPr>
      </w:pPr>
      <w:r w:rsidRPr="002E72B7">
        <w:rPr>
          <w:rFonts w:ascii="Tahoma" w:hAnsi="Tahoma" w:cs="Tahoma"/>
          <w:bCs/>
          <w:sz w:val="22"/>
          <w:szCs w:val="22"/>
        </w:rPr>
        <w:t>Při nákupu nového elektrozařízení můžete bezplatně odevzdat jedno staré zařízení podobného typu a použití při dodávce zboží na místě. V případě zájmu o zpětný odběr nás písemně kontaktujte s podrobnostmi o vaší objednávce. Následně vám sdělíme způsob převzetí v místě dodání nového zařízení.</w:t>
      </w:r>
    </w:p>
    <w:p w14:paraId="4F2AC8B6" w14:textId="77777777" w:rsidR="006B5E78" w:rsidRDefault="006B5E78" w:rsidP="002E72B7">
      <w:pPr>
        <w:rPr>
          <w:rFonts w:ascii="Tahoma" w:hAnsi="Tahoma" w:cs="Tahoma"/>
          <w:b/>
          <w:sz w:val="22"/>
          <w:szCs w:val="22"/>
        </w:rPr>
      </w:pPr>
    </w:p>
    <w:p w14:paraId="6F4AC623" w14:textId="77777777" w:rsidR="002E72B7" w:rsidRDefault="002E72B7" w:rsidP="002E72B7">
      <w:pPr>
        <w:rPr>
          <w:rStyle w:val="Hypertextovodkaz"/>
          <w:rFonts w:ascii="Tahoma" w:hAnsi="Tahoma" w:cs="Tahoma"/>
        </w:rPr>
      </w:pPr>
    </w:p>
    <w:p w14:paraId="3762C8DB" w14:textId="77777777" w:rsidR="006B5E78" w:rsidRDefault="007D67F7" w:rsidP="00FA7880">
      <w:pPr>
        <w:ind w:left="-142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Proč recyklovat</w:t>
      </w:r>
      <w:r w:rsidR="006B5E78" w:rsidRPr="006B5E78">
        <w:rPr>
          <w:rFonts w:ascii="Tahoma" w:hAnsi="Tahoma" w:cs="Tahoma"/>
          <w:b/>
          <w:sz w:val="22"/>
          <w:szCs w:val="22"/>
        </w:rPr>
        <w:t>?</w:t>
      </w:r>
    </w:p>
    <w:p w14:paraId="6DCD4A74" w14:textId="77777777" w:rsidR="002E72B7" w:rsidRPr="006B5E78" w:rsidRDefault="002E72B7" w:rsidP="00FA7880">
      <w:pPr>
        <w:ind w:left="-142"/>
        <w:rPr>
          <w:rFonts w:ascii="Tahoma" w:hAnsi="Tahoma" w:cs="Tahoma"/>
          <w:b/>
          <w:sz w:val="22"/>
          <w:szCs w:val="22"/>
        </w:rPr>
      </w:pPr>
    </w:p>
    <w:p w14:paraId="63C0521F" w14:textId="77777777" w:rsidR="007D67F7" w:rsidRDefault="006B5E78" w:rsidP="00FA7880">
      <w:pPr>
        <w:ind w:left="-142"/>
        <w:rPr>
          <w:rFonts w:ascii="Tahoma" w:hAnsi="Tahoma" w:cs="Tahoma"/>
        </w:rPr>
      </w:pPr>
      <w:r w:rsidRPr="007D67F7">
        <w:rPr>
          <w:rFonts w:ascii="Tahoma" w:hAnsi="Tahoma" w:cs="Tahoma"/>
        </w:rPr>
        <w:t xml:space="preserve">Nejen elektrozařízení, ale i baterie a akumulátory obsahují mnoho recyklovatelných kovů jako je například zinek, železo, mangan, nikl, kadmium nebo olovo. Některé z těchto látek jsou zároveň velmi nebezpečné pro životní prostředí a zdraví člověka a to zejména rtuť, olovo a kadmium. Vybrané baterie jsou často označeny symbolem chemického prvku, který </w:t>
      </w:r>
      <w:r w:rsidR="007D67F7" w:rsidRPr="007D67F7">
        <w:rPr>
          <w:rFonts w:ascii="Tahoma" w:hAnsi="Tahoma" w:cs="Tahoma"/>
        </w:rPr>
        <w:t>obsahují</w:t>
      </w:r>
      <w:r w:rsidRPr="007D67F7">
        <w:rPr>
          <w:rFonts w:ascii="Tahoma" w:hAnsi="Tahoma" w:cs="Tahoma"/>
        </w:rPr>
        <w:t xml:space="preserve"> (</w:t>
      </w:r>
      <w:proofErr w:type="spellStart"/>
      <w:r w:rsidRPr="007D67F7">
        <w:rPr>
          <w:rFonts w:ascii="Tahoma" w:hAnsi="Tahoma" w:cs="Tahoma"/>
        </w:rPr>
        <w:t>Pb</w:t>
      </w:r>
      <w:proofErr w:type="spellEnd"/>
      <w:r w:rsidRPr="007D67F7">
        <w:rPr>
          <w:rFonts w:ascii="Tahoma" w:hAnsi="Tahoma" w:cs="Tahoma"/>
        </w:rPr>
        <w:t xml:space="preserve">, Cd, </w:t>
      </w:r>
      <w:proofErr w:type="spellStart"/>
      <w:r w:rsidRPr="007D67F7">
        <w:rPr>
          <w:rFonts w:ascii="Tahoma" w:hAnsi="Tahoma" w:cs="Tahoma"/>
        </w:rPr>
        <w:t>Hg</w:t>
      </w:r>
      <w:proofErr w:type="spellEnd"/>
      <w:r w:rsidRPr="007D67F7">
        <w:rPr>
          <w:rFonts w:ascii="Tahoma" w:hAnsi="Tahoma" w:cs="Tahoma"/>
        </w:rPr>
        <w:t>).</w:t>
      </w:r>
    </w:p>
    <w:p w14:paraId="641B63EC" w14:textId="77777777" w:rsidR="001F2C70" w:rsidRDefault="007D67F7" w:rsidP="001F2C70">
      <w:pPr>
        <w:ind w:left="-142"/>
        <w:rPr>
          <w:rFonts w:ascii="Tahoma" w:hAnsi="Tahoma" w:cs="Tahoma"/>
        </w:rPr>
      </w:pPr>
      <w:r w:rsidRPr="007D67F7">
        <w:rPr>
          <w:rFonts w:ascii="Tahoma" w:hAnsi="Tahoma" w:cs="Tahoma"/>
        </w:rPr>
        <w:t>Předání</w:t>
      </w:r>
      <w:r>
        <w:rPr>
          <w:rFonts w:ascii="Tahoma" w:hAnsi="Tahoma" w:cs="Tahoma"/>
        </w:rPr>
        <w:t>m</w:t>
      </w:r>
      <w:r w:rsidRPr="007D67F7">
        <w:rPr>
          <w:rFonts w:ascii="Tahoma" w:hAnsi="Tahoma" w:cs="Tahoma"/>
        </w:rPr>
        <w:t xml:space="preserve"> baterií a elektrozařízení </w:t>
      </w:r>
      <w:r>
        <w:rPr>
          <w:rFonts w:ascii="Tahoma" w:hAnsi="Tahoma" w:cs="Tahoma"/>
        </w:rPr>
        <w:t>na místo zpětného odběru tak zejména díky recyklaci materiálu šetříme primární zdroje surovin a zároveň chráníme naše životní prostředí</w:t>
      </w:r>
      <w:r w:rsidR="004219FD">
        <w:rPr>
          <w:rFonts w:ascii="Tahoma" w:hAnsi="Tahoma" w:cs="Tahoma"/>
        </w:rPr>
        <w:t xml:space="preserve"> před případným neodborným nakládáním.</w:t>
      </w:r>
    </w:p>
    <w:p w14:paraId="09D54DD2" w14:textId="77777777" w:rsidR="004C159D" w:rsidRDefault="004C159D" w:rsidP="001F2C70">
      <w:pPr>
        <w:ind w:left="-142"/>
        <w:rPr>
          <w:rFonts w:ascii="Tahoma" w:hAnsi="Tahoma" w:cs="Tahoma"/>
        </w:rPr>
      </w:pPr>
    </w:p>
    <w:p w14:paraId="57173925" w14:textId="77777777" w:rsidR="004C159D" w:rsidRDefault="004C159D" w:rsidP="001F2C70">
      <w:pPr>
        <w:ind w:left="-142"/>
        <w:rPr>
          <w:rFonts w:ascii="Tahoma" w:hAnsi="Tahoma" w:cs="Tahoma"/>
        </w:rPr>
      </w:pPr>
    </w:p>
    <w:p w14:paraId="30F821B3" w14:textId="77777777" w:rsidR="001F2C70" w:rsidRDefault="001F2C70" w:rsidP="001F2C70">
      <w:pPr>
        <w:ind w:left="-142"/>
        <w:rPr>
          <w:rFonts w:ascii="Tahoma" w:hAnsi="Tahoma" w:cs="Tahoma"/>
        </w:rPr>
      </w:pPr>
    </w:p>
    <w:p w14:paraId="3A31A107" w14:textId="77777777" w:rsidR="001F2C70" w:rsidRDefault="001F2C70" w:rsidP="001F2C70">
      <w:pPr>
        <w:ind w:left="-142"/>
        <w:rPr>
          <w:rFonts w:ascii="Tahoma" w:hAnsi="Tahoma" w:cs="Tahoma"/>
          <w:b/>
          <w:sz w:val="22"/>
          <w:szCs w:val="22"/>
        </w:rPr>
      </w:pPr>
      <w:r w:rsidRPr="001F2C70">
        <w:rPr>
          <w:rFonts w:ascii="Tahoma" w:hAnsi="Tahoma" w:cs="Tahoma"/>
          <w:b/>
          <w:sz w:val="22"/>
          <w:szCs w:val="22"/>
        </w:rPr>
        <w:t>Nejběžnější typy baterií, jejich označení, užití a správný způsob odložení</w:t>
      </w:r>
      <w:r>
        <w:rPr>
          <w:rFonts w:ascii="Tahoma" w:hAnsi="Tahoma" w:cs="Tahoma"/>
          <w:b/>
          <w:sz w:val="22"/>
          <w:szCs w:val="22"/>
        </w:rPr>
        <w:t>:</w:t>
      </w:r>
    </w:p>
    <w:p w14:paraId="6F690314" w14:textId="77777777" w:rsidR="004C159D" w:rsidRDefault="004C159D" w:rsidP="002E72B7">
      <w:pPr>
        <w:rPr>
          <w:rFonts w:ascii="Tahoma" w:hAnsi="Tahoma" w:cs="Tahoma"/>
          <w:b/>
          <w:sz w:val="22"/>
          <w:szCs w:val="22"/>
        </w:rPr>
      </w:pPr>
    </w:p>
    <w:p w14:paraId="2AA80503" w14:textId="77777777" w:rsidR="004C159D" w:rsidRPr="001F2C70" w:rsidRDefault="004C159D" w:rsidP="001F2C70">
      <w:pPr>
        <w:ind w:left="-142"/>
        <w:rPr>
          <w:rFonts w:ascii="Tahoma" w:hAnsi="Tahoma" w:cs="Tahoma"/>
          <w:b/>
          <w:sz w:val="22"/>
          <w:szCs w:val="22"/>
        </w:rPr>
      </w:pPr>
    </w:p>
    <w:p w14:paraId="0AD5098D" w14:textId="77777777" w:rsidR="001F2C70" w:rsidRPr="001F2C70" w:rsidRDefault="001F2C70" w:rsidP="001F2C70">
      <w:pPr>
        <w:ind w:left="-142"/>
      </w:pPr>
    </w:p>
    <w:tbl>
      <w:tblPr>
        <w:tblW w:w="9274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30"/>
        <w:gridCol w:w="1824"/>
        <w:gridCol w:w="912"/>
        <w:gridCol w:w="3082"/>
        <w:gridCol w:w="2026"/>
      </w:tblGrid>
      <w:tr w:rsidR="001F2C70" w:rsidRPr="00BA33DF" w14:paraId="518E2A7A" w14:textId="77777777" w:rsidTr="001F2C70">
        <w:trPr>
          <w:trHeight w:hRule="exact" w:val="326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</w:tcPr>
          <w:p w14:paraId="29DC2850" w14:textId="77777777" w:rsidR="001F2C70" w:rsidRPr="00BA33DF" w:rsidRDefault="001F2C70" w:rsidP="001F2C70">
            <w:pPr>
              <w:pStyle w:val="Zkladntext2"/>
              <w:spacing w:before="0" w:after="0" w:line="140" w:lineRule="exact"/>
              <w:ind w:firstLine="0"/>
              <w:jc w:val="center"/>
            </w:pPr>
            <w:r w:rsidRPr="00BA33DF">
              <w:rPr>
                <w:rStyle w:val="Zkladntext7ptTundkovn0pt"/>
              </w:rPr>
              <w:t>Typ baterie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</w:tcPr>
          <w:p w14:paraId="7E03407A" w14:textId="77777777" w:rsidR="001F2C70" w:rsidRPr="00BA33DF" w:rsidRDefault="001F2C70" w:rsidP="001F2C70">
            <w:pPr>
              <w:pStyle w:val="Zkladntext2"/>
              <w:spacing w:before="0" w:after="0" w:line="140" w:lineRule="exact"/>
              <w:ind w:firstLine="0"/>
              <w:jc w:val="center"/>
            </w:pPr>
            <w:r w:rsidRPr="00BA33DF">
              <w:rPr>
                <w:rStyle w:val="Zkladntext7ptTundkovn0pt"/>
              </w:rPr>
              <w:t>Běžné označení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</w:tcPr>
          <w:p w14:paraId="5DCD8A18" w14:textId="77777777" w:rsidR="001F2C70" w:rsidRPr="00BA33DF" w:rsidRDefault="001F2C70" w:rsidP="001F2C70">
            <w:pPr>
              <w:pStyle w:val="Zkladntext2"/>
              <w:spacing w:before="0" w:after="0" w:line="140" w:lineRule="exact"/>
              <w:ind w:firstLine="0"/>
              <w:jc w:val="center"/>
            </w:pPr>
            <w:r w:rsidRPr="00BA33DF">
              <w:rPr>
                <w:rStyle w:val="Zkladntext7ptTundkovn0pt"/>
              </w:rPr>
              <w:t>Velikost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</w:tcBorders>
          </w:tcPr>
          <w:p w14:paraId="3137ABA3" w14:textId="77777777" w:rsidR="001F2C70" w:rsidRPr="00BA33DF" w:rsidRDefault="001F2C70" w:rsidP="001F2C70">
            <w:pPr>
              <w:pStyle w:val="Zkladntext2"/>
              <w:spacing w:before="0" w:after="0" w:line="140" w:lineRule="exact"/>
              <w:ind w:firstLine="0"/>
              <w:jc w:val="center"/>
            </w:pPr>
            <w:r w:rsidRPr="00BA33DF">
              <w:rPr>
                <w:rStyle w:val="Zkladntext7ptTundkovn0pt"/>
              </w:rPr>
              <w:t>Příklady užití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C05BCA" w14:textId="77777777" w:rsidR="001F2C70" w:rsidRPr="00BA33DF" w:rsidRDefault="001F2C70" w:rsidP="001F2C70">
            <w:pPr>
              <w:pStyle w:val="Zkladntext2"/>
              <w:spacing w:before="0" w:after="0" w:line="140" w:lineRule="exact"/>
              <w:ind w:firstLine="0"/>
              <w:jc w:val="center"/>
            </w:pPr>
            <w:r w:rsidRPr="00BA33DF">
              <w:rPr>
                <w:rStyle w:val="Zkladntext7ptTundkovn0pt"/>
              </w:rPr>
              <w:t>Správné odložení</w:t>
            </w:r>
          </w:p>
        </w:tc>
      </w:tr>
      <w:tr w:rsidR="001F2C70" w:rsidRPr="00BA33DF" w14:paraId="7F4DC8EC" w14:textId="77777777" w:rsidTr="001C5EA5">
        <w:trPr>
          <w:trHeight w:hRule="exact" w:val="595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60058D8" w14:textId="77777777" w:rsidR="001F2C70" w:rsidRPr="00BA33DF" w:rsidRDefault="001F2C70" w:rsidP="001C5EA5">
            <w:pPr>
              <w:pStyle w:val="Zkladntext2"/>
              <w:spacing w:before="0" w:after="0" w:line="140" w:lineRule="exact"/>
              <w:ind w:firstLine="0"/>
              <w:jc w:val="left"/>
            </w:pPr>
            <w:r w:rsidRPr="00BA33DF">
              <w:rPr>
                <w:rStyle w:val="Zkladntext7ptTundkovn0pt"/>
              </w:rPr>
              <w:t>Alkalické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65D3E18" w14:textId="77777777" w:rsidR="001F2C70" w:rsidRPr="001C5EA5" w:rsidRDefault="001F2C70" w:rsidP="001C5EA5">
            <w:pPr>
              <w:pStyle w:val="Zkladntext2"/>
              <w:spacing w:before="0" w:after="0" w:line="140" w:lineRule="exact"/>
              <w:ind w:firstLine="0"/>
              <w:jc w:val="center"/>
              <w:rPr>
                <w:rStyle w:val="Zkladntext7ptTundkovn0pt"/>
              </w:rPr>
            </w:pPr>
            <w:r w:rsidRPr="001C5EA5">
              <w:rPr>
                <w:rStyle w:val="Zkladntext7ptTundkovn0pt"/>
              </w:rPr>
              <w:t xml:space="preserve">Alkalické, </w:t>
            </w:r>
            <w:proofErr w:type="spellStart"/>
            <w:r w:rsidRPr="001C5EA5">
              <w:rPr>
                <w:rStyle w:val="Zkladntext7ptTundkovn0pt"/>
              </w:rPr>
              <w:t>Alkaline</w:t>
            </w:r>
            <w:proofErr w:type="spellEnd"/>
            <w:r w:rsidRPr="001C5EA5">
              <w:rPr>
                <w:rStyle w:val="Zkladntext7ptTundkovn0pt"/>
              </w:rPr>
              <w:t>,</w:t>
            </w:r>
            <w:r w:rsidRPr="001C5EA5">
              <w:rPr>
                <w:rStyle w:val="Zkladntext7ptTundkovn0pt"/>
              </w:rPr>
              <w:br/>
            </w:r>
            <w:proofErr w:type="spellStart"/>
            <w:r w:rsidRPr="001C5EA5">
              <w:rPr>
                <w:rStyle w:val="Zkladntext7ptTundkovn0pt"/>
              </w:rPr>
              <w:t>AlMn</w:t>
            </w:r>
            <w:proofErr w:type="spellEnd"/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</w:tcPr>
          <w:p w14:paraId="22240094" w14:textId="77777777" w:rsidR="001F2C70" w:rsidRPr="00BA33DF" w:rsidRDefault="001F2C70" w:rsidP="001F2C70">
            <w:pPr>
              <w:pStyle w:val="Zkladntext2"/>
              <w:spacing w:before="0" w:after="0" w:line="194" w:lineRule="exact"/>
              <w:ind w:firstLine="0"/>
              <w:jc w:val="center"/>
            </w:pPr>
            <w:r w:rsidRPr="00BA33DF">
              <w:rPr>
                <w:rStyle w:val="Zkladntext7pt"/>
              </w:rPr>
              <w:t>AAA, AA,</w:t>
            </w:r>
            <w:r w:rsidRPr="00BA33DF">
              <w:rPr>
                <w:rStyle w:val="Zkladntext7pt"/>
              </w:rPr>
              <w:br/>
              <w:t>C, D, 6V,</w:t>
            </w:r>
            <w:r w:rsidRPr="00BA33DF">
              <w:rPr>
                <w:rStyle w:val="Zkladntext7pt"/>
              </w:rPr>
              <w:br/>
              <w:t>9V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</w:tcBorders>
          </w:tcPr>
          <w:p w14:paraId="5A36E9C8" w14:textId="77777777" w:rsidR="001F2C70" w:rsidRPr="00BA33DF" w:rsidRDefault="001F2C70" w:rsidP="001F2C70">
            <w:pPr>
              <w:pStyle w:val="Zkladntext2"/>
              <w:spacing w:before="0" w:after="0" w:line="190" w:lineRule="exact"/>
              <w:ind w:firstLine="0"/>
              <w:jc w:val="center"/>
            </w:pPr>
            <w:r w:rsidRPr="00BA33DF">
              <w:rPr>
                <w:rStyle w:val="Zkladntext7pt"/>
              </w:rPr>
              <w:t>Svítilny, kalkulačky, hračky, hodinky,</w:t>
            </w:r>
            <w:r w:rsidRPr="00BA33DF">
              <w:rPr>
                <w:rStyle w:val="Zkladntext7pt"/>
              </w:rPr>
              <w:br/>
              <w:t>kouřové alarmy, dálkové ovladače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B38A75" w14:textId="77777777" w:rsidR="001F2C70" w:rsidRDefault="001C5EA5" w:rsidP="001C5EA5">
            <w:pPr>
              <w:pStyle w:val="Zkladntext2"/>
              <w:spacing w:before="0" w:after="0" w:line="185" w:lineRule="exact"/>
              <w:ind w:firstLine="0"/>
              <w:jc w:val="center"/>
              <w:rPr>
                <w:rStyle w:val="Zkladntext7pt"/>
              </w:rPr>
            </w:pPr>
            <w:r>
              <w:rPr>
                <w:rStyle w:val="Zkladntext7pt"/>
              </w:rPr>
              <w:t>Místo zpětného odběru</w:t>
            </w:r>
          </w:p>
          <w:p w14:paraId="0DD35418" w14:textId="77777777" w:rsidR="001C5EA5" w:rsidRPr="00BA33DF" w:rsidRDefault="001C5EA5" w:rsidP="001C5EA5">
            <w:pPr>
              <w:pStyle w:val="Zkladntext2"/>
              <w:spacing w:before="0" w:after="0" w:line="185" w:lineRule="exact"/>
              <w:ind w:firstLine="0"/>
              <w:jc w:val="center"/>
            </w:pPr>
          </w:p>
        </w:tc>
      </w:tr>
      <w:tr w:rsidR="001C5EA5" w:rsidRPr="00BA33DF" w14:paraId="39530584" w14:textId="77777777" w:rsidTr="001C5EA5">
        <w:trPr>
          <w:trHeight w:hRule="exact" w:val="586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6220C61" w14:textId="77777777" w:rsidR="001C5EA5" w:rsidRPr="00BA33DF" w:rsidRDefault="001C5EA5" w:rsidP="001C5EA5">
            <w:pPr>
              <w:pStyle w:val="Zkladntext2"/>
              <w:spacing w:before="0" w:after="0" w:line="140" w:lineRule="exact"/>
              <w:ind w:firstLine="0"/>
              <w:jc w:val="left"/>
            </w:pPr>
            <w:r w:rsidRPr="00BA33DF">
              <w:rPr>
                <w:rStyle w:val="Zkladntext7ptTundkovn0pt"/>
              </w:rPr>
              <w:t>Knoflíkové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341CED0" w14:textId="77777777" w:rsidR="001C5EA5" w:rsidRPr="001C5EA5" w:rsidRDefault="001C5EA5" w:rsidP="001C5EA5">
            <w:pPr>
              <w:pStyle w:val="Zkladntext2"/>
              <w:spacing w:before="0" w:after="0" w:line="140" w:lineRule="exact"/>
              <w:ind w:firstLine="0"/>
              <w:jc w:val="center"/>
              <w:rPr>
                <w:rStyle w:val="Zkladntext7ptTundkovn0pt"/>
              </w:rPr>
            </w:pPr>
            <w:r w:rsidRPr="001C5EA5">
              <w:rPr>
                <w:rStyle w:val="Zkladntext7ptTundkovn0pt"/>
              </w:rPr>
              <w:t>Alkalické, lithiové,</w:t>
            </w:r>
            <w:r w:rsidRPr="001C5EA5">
              <w:rPr>
                <w:rStyle w:val="Zkladntext7ptTundkovn0pt"/>
              </w:rPr>
              <w:br/>
              <w:t>rtuťové, stříbrné,</w:t>
            </w:r>
            <w:r w:rsidRPr="001C5EA5">
              <w:rPr>
                <w:rStyle w:val="Zkladntext7ptTundkovn0pt"/>
              </w:rPr>
              <w:br/>
            </w:r>
            <w:proofErr w:type="spellStart"/>
            <w:r w:rsidRPr="001C5EA5">
              <w:rPr>
                <w:rStyle w:val="Zkladntext7ptTundkovn0pt"/>
              </w:rPr>
              <w:t>zinkovzduchové</w:t>
            </w:r>
            <w:proofErr w:type="spellEnd"/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</w:tcPr>
          <w:p w14:paraId="4EA7D8C7" w14:textId="77777777" w:rsidR="001C5EA5" w:rsidRPr="00BA33DF" w:rsidRDefault="001C5EA5" w:rsidP="001C5EA5">
            <w:pPr>
              <w:pStyle w:val="Zkladntext2"/>
              <w:spacing w:before="0" w:after="0" w:line="192" w:lineRule="exact"/>
              <w:ind w:firstLine="0"/>
              <w:jc w:val="center"/>
            </w:pPr>
            <w:r w:rsidRPr="00BA33DF">
              <w:rPr>
                <w:rStyle w:val="Zkladntext7pt"/>
              </w:rPr>
              <w:t>Velikost se</w:t>
            </w:r>
            <w:r w:rsidRPr="00BA33DF">
              <w:rPr>
                <w:rStyle w:val="Zkladntext7pt"/>
              </w:rPr>
              <w:br/>
              <w:t>různí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</w:tcBorders>
          </w:tcPr>
          <w:p w14:paraId="1834349E" w14:textId="77777777" w:rsidR="001C5EA5" w:rsidRPr="00BA33DF" w:rsidRDefault="001C5EA5" w:rsidP="001C5EA5">
            <w:pPr>
              <w:pStyle w:val="Zkladntext2"/>
              <w:spacing w:before="0" w:after="0" w:line="194" w:lineRule="exact"/>
              <w:ind w:firstLine="0"/>
              <w:jc w:val="center"/>
            </w:pPr>
            <w:r w:rsidRPr="00BA33DF">
              <w:rPr>
                <w:rStyle w:val="Zkladntext7pt"/>
              </w:rPr>
              <w:t>Hodinky, naslouchadla, hračky,</w:t>
            </w:r>
            <w:r w:rsidRPr="00BA33DF">
              <w:rPr>
                <w:rStyle w:val="Zkladntext7pt"/>
              </w:rPr>
              <w:br/>
              <w:t>blahopřání, dálkové ovladače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D36193" w14:textId="77777777" w:rsidR="001C5EA5" w:rsidRDefault="001C5EA5" w:rsidP="001C5EA5">
            <w:pPr>
              <w:jc w:val="center"/>
            </w:pPr>
            <w:r w:rsidRPr="006066A0">
              <w:rPr>
                <w:rStyle w:val="Zkladntext7pt"/>
              </w:rPr>
              <w:t>Místo zpětného odběru</w:t>
            </w:r>
          </w:p>
        </w:tc>
      </w:tr>
      <w:tr w:rsidR="001C5EA5" w:rsidRPr="00BA33DF" w14:paraId="42FC8933" w14:textId="77777777" w:rsidTr="001C5EA5">
        <w:trPr>
          <w:trHeight w:hRule="exact" w:val="595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1076CE0" w14:textId="77777777" w:rsidR="001C5EA5" w:rsidRPr="00BA33DF" w:rsidRDefault="001C5EA5" w:rsidP="001C5EA5">
            <w:pPr>
              <w:pStyle w:val="Zkladntext2"/>
              <w:spacing w:before="0" w:after="0" w:line="140" w:lineRule="exact"/>
              <w:ind w:firstLine="0"/>
              <w:jc w:val="left"/>
            </w:pPr>
            <w:proofErr w:type="spellStart"/>
            <w:r w:rsidRPr="00BA33DF">
              <w:rPr>
                <w:rStyle w:val="Zkladntext7ptTundkovn0pt"/>
              </w:rPr>
              <w:t>Zinkou</w:t>
            </w:r>
            <w:r w:rsidRPr="00BA33DF">
              <w:rPr>
                <w:rStyle w:val="Zkladntext7ptTundkovn0pt"/>
                <w:shd w:val="clear" w:color="auto" w:fill="80FFFF"/>
              </w:rPr>
              <w:t>h</w:t>
            </w:r>
            <w:r w:rsidRPr="00BA33DF">
              <w:rPr>
                <w:rStyle w:val="Zkladntext7ptTundkovn0pt"/>
              </w:rPr>
              <w:t>líkové</w:t>
            </w:r>
            <w:proofErr w:type="spellEnd"/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4E891A2" w14:textId="77777777" w:rsidR="001C5EA5" w:rsidRPr="001C5EA5" w:rsidRDefault="001C5EA5" w:rsidP="001C5EA5">
            <w:pPr>
              <w:pStyle w:val="Zkladntext2"/>
              <w:spacing w:before="0" w:after="0" w:line="140" w:lineRule="exact"/>
              <w:ind w:firstLine="0"/>
              <w:jc w:val="center"/>
              <w:rPr>
                <w:rStyle w:val="Zkladntext7ptTundkovn0pt"/>
              </w:rPr>
            </w:pPr>
            <w:proofErr w:type="spellStart"/>
            <w:r w:rsidRPr="001C5EA5">
              <w:rPr>
                <w:rStyle w:val="Zkladntext7ptTundkovn0pt"/>
              </w:rPr>
              <w:t>Classic</w:t>
            </w:r>
            <w:proofErr w:type="spellEnd"/>
            <w:r w:rsidRPr="001C5EA5">
              <w:rPr>
                <w:rStyle w:val="Zkladntext7ptTundkovn0pt"/>
              </w:rPr>
              <w:t xml:space="preserve">, </w:t>
            </w:r>
            <w:proofErr w:type="spellStart"/>
            <w:r w:rsidRPr="001C5EA5">
              <w:rPr>
                <w:rStyle w:val="Zkladntext7ptTundkovn0pt"/>
              </w:rPr>
              <w:t>Heavy</w:t>
            </w:r>
            <w:proofErr w:type="spellEnd"/>
            <w:r w:rsidRPr="001C5EA5">
              <w:rPr>
                <w:rStyle w:val="Zkladntext7ptTundkovn0pt"/>
              </w:rPr>
              <w:t xml:space="preserve"> Duty,</w:t>
            </w:r>
            <w:r w:rsidRPr="001C5EA5">
              <w:rPr>
                <w:rStyle w:val="Zkladntext7ptTundkovn0pt"/>
              </w:rPr>
              <w:br/>
            </w:r>
            <w:proofErr w:type="spellStart"/>
            <w:r w:rsidRPr="001C5EA5">
              <w:rPr>
                <w:rStyle w:val="Zkladntext7ptTundkovn0pt"/>
              </w:rPr>
              <w:t>Power</w:t>
            </w:r>
            <w:proofErr w:type="spellEnd"/>
            <w:r w:rsidRPr="001C5EA5">
              <w:rPr>
                <w:rStyle w:val="Zkladntext7ptTundkovn0pt"/>
              </w:rPr>
              <w:t xml:space="preserve"> Cell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927DFE5" w14:textId="77777777" w:rsidR="001C5EA5" w:rsidRPr="00BA33DF" w:rsidRDefault="001C5EA5" w:rsidP="001C5EA5">
            <w:pPr>
              <w:pStyle w:val="Zkladntext2"/>
              <w:spacing w:before="0" w:after="0" w:line="194" w:lineRule="exact"/>
              <w:ind w:firstLine="0"/>
              <w:jc w:val="center"/>
            </w:pPr>
            <w:r w:rsidRPr="00BA33DF">
              <w:rPr>
                <w:rStyle w:val="Zkladntext7pt"/>
              </w:rPr>
              <w:t>AAA, AA,</w:t>
            </w:r>
            <w:r w:rsidRPr="00BA33DF">
              <w:rPr>
                <w:rStyle w:val="Zkladntext7pt"/>
              </w:rPr>
              <w:br/>
              <w:t>C, D, 6V,</w:t>
            </w:r>
            <w:r w:rsidRPr="00BA33DF">
              <w:rPr>
                <w:rStyle w:val="Zkladntext7pt"/>
              </w:rPr>
              <w:br/>
              <w:t>9V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9C5518D" w14:textId="77777777" w:rsidR="001C5EA5" w:rsidRPr="00BA33DF" w:rsidRDefault="001C5EA5" w:rsidP="001C5EA5">
            <w:pPr>
              <w:pStyle w:val="Zkladntext2"/>
              <w:spacing w:before="0" w:after="0" w:line="194" w:lineRule="exact"/>
              <w:ind w:firstLine="0"/>
              <w:jc w:val="center"/>
            </w:pPr>
            <w:r w:rsidRPr="00BA33DF">
              <w:rPr>
                <w:rStyle w:val="Zkladntext7pt"/>
              </w:rPr>
              <w:t>Svítilny, kalkulačky, hračky, hodinky,</w:t>
            </w:r>
            <w:r w:rsidRPr="00BA33DF">
              <w:rPr>
                <w:rStyle w:val="Zkladntext7pt"/>
              </w:rPr>
              <w:br/>
              <w:t>kouřové alarmy, dálkové ovladače,</w:t>
            </w:r>
            <w:r w:rsidRPr="00BA33DF">
              <w:rPr>
                <w:rStyle w:val="Zkladntext7pt"/>
              </w:rPr>
              <w:br/>
              <w:t>přenosná rádia, otevírání vrat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D63D5A" w14:textId="77777777" w:rsidR="001C5EA5" w:rsidRDefault="001C5EA5" w:rsidP="001C5EA5">
            <w:pPr>
              <w:jc w:val="center"/>
            </w:pPr>
            <w:r w:rsidRPr="006066A0">
              <w:rPr>
                <w:rStyle w:val="Zkladntext7pt"/>
              </w:rPr>
              <w:t>Místo zpětného odběru</w:t>
            </w:r>
          </w:p>
        </w:tc>
      </w:tr>
      <w:tr w:rsidR="001C5EA5" w:rsidRPr="00BA33DF" w14:paraId="585540F4" w14:textId="77777777" w:rsidTr="001C5EA5">
        <w:trPr>
          <w:trHeight w:hRule="exact" w:val="432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D284BC2" w14:textId="77777777" w:rsidR="001C5EA5" w:rsidRPr="00BA33DF" w:rsidRDefault="001C5EA5" w:rsidP="001C5EA5">
            <w:pPr>
              <w:pStyle w:val="Zkladntext2"/>
              <w:spacing w:before="0" w:after="0" w:line="140" w:lineRule="exact"/>
              <w:ind w:firstLine="0"/>
              <w:jc w:val="left"/>
            </w:pPr>
            <w:r w:rsidRPr="00BA33DF">
              <w:rPr>
                <w:rStyle w:val="Zkladntext7ptTundkovn0pt"/>
              </w:rPr>
              <w:t>Lit</w:t>
            </w:r>
            <w:r w:rsidRPr="00BA33DF">
              <w:rPr>
                <w:rStyle w:val="Zkladntext7ptTundkovn0pt"/>
                <w:shd w:val="clear" w:color="auto" w:fill="80FFFF"/>
              </w:rPr>
              <w:t>h</w:t>
            </w:r>
            <w:r w:rsidRPr="00BA33DF">
              <w:rPr>
                <w:rStyle w:val="Zkladntext7ptTundkovn0pt"/>
              </w:rPr>
              <w:t>iové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DEF3056" w14:textId="77777777" w:rsidR="001C5EA5" w:rsidRPr="001C5EA5" w:rsidRDefault="001C5EA5" w:rsidP="001C5EA5">
            <w:pPr>
              <w:pStyle w:val="Zkladntext2"/>
              <w:spacing w:before="0" w:after="0" w:line="140" w:lineRule="exact"/>
              <w:ind w:firstLine="0"/>
              <w:jc w:val="center"/>
              <w:rPr>
                <w:rStyle w:val="Zkladntext7ptTundkovn0pt"/>
              </w:rPr>
            </w:pPr>
            <w:r w:rsidRPr="001C5EA5">
              <w:rPr>
                <w:rStyle w:val="Zkladntext7ptTundkovn0pt"/>
              </w:rPr>
              <w:t>Lithium, Lithium Ion,</w:t>
            </w:r>
            <w:r w:rsidRPr="001C5EA5">
              <w:rPr>
                <w:rStyle w:val="Zkladntext7ptTundkovn0pt"/>
              </w:rPr>
              <w:br/>
            </w:r>
            <w:proofErr w:type="spellStart"/>
            <w:r w:rsidRPr="001C5EA5">
              <w:rPr>
                <w:rStyle w:val="Zkladntext7ptTundkovn0pt"/>
              </w:rPr>
              <w:t>Li</w:t>
            </w:r>
            <w:proofErr w:type="spellEnd"/>
            <w:r w:rsidRPr="001C5EA5">
              <w:rPr>
                <w:rStyle w:val="Zkladntext7ptTundkovn0pt"/>
              </w:rPr>
              <w:t>-Ion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</w:tcPr>
          <w:p w14:paraId="1C1E2B96" w14:textId="77777777" w:rsidR="001C5EA5" w:rsidRPr="00BA33DF" w:rsidRDefault="001C5EA5" w:rsidP="001C5EA5">
            <w:pPr>
              <w:pStyle w:val="Zkladntext2"/>
              <w:spacing w:before="0" w:after="0" w:line="187" w:lineRule="exact"/>
              <w:ind w:firstLine="0"/>
              <w:jc w:val="center"/>
            </w:pPr>
            <w:r w:rsidRPr="00BA33DF">
              <w:rPr>
                <w:rStyle w:val="Zkladntext7pt"/>
              </w:rPr>
              <w:t>Velikost se</w:t>
            </w:r>
            <w:r w:rsidRPr="00BA33DF">
              <w:rPr>
                <w:rStyle w:val="Zkladntext7pt"/>
              </w:rPr>
              <w:br/>
              <w:t>různí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</w:tcBorders>
          </w:tcPr>
          <w:p w14:paraId="4C7AD2E3" w14:textId="77777777" w:rsidR="001C5EA5" w:rsidRPr="00BA33DF" w:rsidRDefault="001C5EA5" w:rsidP="001C5EA5">
            <w:pPr>
              <w:pStyle w:val="Zkladntext2"/>
              <w:spacing w:before="0" w:after="0" w:line="192" w:lineRule="exact"/>
              <w:ind w:firstLine="0"/>
              <w:jc w:val="center"/>
            </w:pPr>
            <w:r w:rsidRPr="00BA33DF">
              <w:rPr>
                <w:rStyle w:val="Zkladntext7pt"/>
              </w:rPr>
              <w:t>Laptopy, mobilní telefony, digitální</w:t>
            </w:r>
            <w:r w:rsidRPr="00BA33DF">
              <w:rPr>
                <w:rStyle w:val="Zkladntext7pt"/>
              </w:rPr>
              <w:br/>
              <w:t>kamery, mp3 přehrávače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F92D8D" w14:textId="77777777" w:rsidR="001C5EA5" w:rsidRDefault="001C5EA5" w:rsidP="001C5EA5">
            <w:pPr>
              <w:jc w:val="center"/>
            </w:pPr>
            <w:r w:rsidRPr="006066A0">
              <w:rPr>
                <w:rStyle w:val="Zkladntext7pt"/>
              </w:rPr>
              <w:t>Místo zpětného odběru</w:t>
            </w:r>
          </w:p>
        </w:tc>
      </w:tr>
      <w:tr w:rsidR="001C5EA5" w:rsidRPr="00BA33DF" w14:paraId="7319D66C" w14:textId="77777777" w:rsidTr="001C5EA5">
        <w:trPr>
          <w:trHeight w:hRule="exact" w:val="422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9A9BC76" w14:textId="77777777" w:rsidR="001C5EA5" w:rsidRPr="00BA33DF" w:rsidRDefault="001C5EA5" w:rsidP="001C5EA5">
            <w:pPr>
              <w:pStyle w:val="Zkladntext2"/>
              <w:spacing w:before="0" w:after="0" w:line="140" w:lineRule="exact"/>
              <w:ind w:firstLine="0"/>
              <w:jc w:val="left"/>
            </w:pPr>
            <w:r w:rsidRPr="00BA33DF">
              <w:rPr>
                <w:rStyle w:val="Zkladntext7ptTundkovn0pt"/>
              </w:rPr>
              <w:t>Nik</w:t>
            </w:r>
            <w:r w:rsidRPr="00BA33DF">
              <w:rPr>
                <w:rStyle w:val="Zkladntext7ptTundkovn0pt"/>
                <w:shd w:val="clear" w:color="auto" w:fill="80FFFF"/>
              </w:rPr>
              <w:t>l</w:t>
            </w:r>
            <w:r w:rsidRPr="00BA33DF">
              <w:rPr>
                <w:rStyle w:val="Zkladntext7ptTundkovn0pt"/>
              </w:rPr>
              <w:t>-kadmiové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FAFE351" w14:textId="77777777" w:rsidR="001C5EA5" w:rsidRPr="001C5EA5" w:rsidRDefault="001C5EA5" w:rsidP="001C5EA5">
            <w:pPr>
              <w:pStyle w:val="Zkladntext2"/>
              <w:spacing w:before="0" w:after="0" w:line="140" w:lineRule="exact"/>
              <w:ind w:firstLine="0"/>
              <w:jc w:val="center"/>
              <w:rPr>
                <w:rStyle w:val="Zkladntext7ptTundkovn0pt"/>
              </w:rPr>
            </w:pPr>
            <w:r w:rsidRPr="001C5EA5">
              <w:rPr>
                <w:rStyle w:val="Zkladntext7ptTundkovn0pt"/>
              </w:rPr>
              <w:t>Ni-Cd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</w:tcPr>
          <w:p w14:paraId="79B07C34" w14:textId="77777777" w:rsidR="001C5EA5" w:rsidRPr="00BA33DF" w:rsidRDefault="001C5EA5" w:rsidP="001C5EA5">
            <w:pPr>
              <w:pStyle w:val="Zkladntext2"/>
              <w:spacing w:before="0" w:after="0" w:line="185" w:lineRule="exact"/>
              <w:ind w:firstLine="0"/>
              <w:jc w:val="center"/>
            </w:pPr>
            <w:r w:rsidRPr="00BA33DF">
              <w:rPr>
                <w:rStyle w:val="Zkladntext7pt"/>
              </w:rPr>
              <w:t>Velikost se</w:t>
            </w:r>
            <w:r w:rsidRPr="00BA33DF">
              <w:rPr>
                <w:rStyle w:val="Zkladntext7pt"/>
              </w:rPr>
              <w:br/>
              <w:t>různí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</w:tcBorders>
          </w:tcPr>
          <w:p w14:paraId="0299D8AC" w14:textId="77777777" w:rsidR="001C5EA5" w:rsidRPr="00BA33DF" w:rsidRDefault="001C5EA5" w:rsidP="001C5EA5">
            <w:pPr>
              <w:pStyle w:val="Zkladntext2"/>
              <w:spacing w:before="0" w:after="0" w:line="187" w:lineRule="exact"/>
              <w:ind w:firstLine="0"/>
              <w:jc w:val="center"/>
            </w:pPr>
            <w:r w:rsidRPr="00BA33DF">
              <w:rPr>
                <w:rStyle w:val="Zkladntext7pt"/>
              </w:rPr>
              <w:t>Kamery, ruční nářadí, bezdrátové</w:t>
            </w:r>
            <w:r w:rsidRPr="00BA33DF">
              <w:rPr>
                <w:rStyle w:val="Zkladntext7pt"/>
              </w:rPr>
              <w:br/>
              <w:t>telefony, vysílačky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19E2AC" w14:textId="77777777" w:rsidR="001C5EA5" w:rsidRDefault="001C5EA5" w:rsidP="001C5EA5">
            <w:pPr>
              <w:jc w:val="center"/>
            </w:pPr>
            <w:r w:rsidRPr="006066A0">
              <w:rPr>
                <w:rStyle w:val="Zkladntext7pt"/>
              </w:rPr>
              <w:t>Místo zpětného odběru</w:t>
            </w:r>
          </w:p>
        </w:tc>
      </w:tr>
      <w:tr w:rsidR="001C5EA5" w:rsidRPr="00BA33DF" w14:paraId="3DE4D0CC" w14:textId="77777777" w:rsidTr="001C5EA5">
        <w:trPr>
          <w:trHeight w:hRule="exact" w:val="432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143DA55" w14:textId="77777777" w:rsidR="001C5EA5" w:rsidRPr="00BA33DF" w:rsidRDefault="001C5EA5" w:rsidP="001C5EA5">
            <w:pPr>
              <w:pStyle w:val="Zkladntext2"/>
              <w:spacing w:before="0" w:after="0" w:line="140" w:lineRule="exact"/>
              <w:ind w:firstLine="0"/>
              <w:jc w:val="left"/>
            </w:pPr>
            <w:r w:rsidRPr="00BA33DF">
              <w:rPr>
                <w:rStyle w:val="Zkladntext7ptTundkovn0pt"/>
              </w:rPr>
              <w:lastRenderedPageBreak/>
              <w:t>Nik</w:t>
            </w:r>
            <w:r w:rsidRPr="00BA33DF">
              <w:rPr>
                <w:rStyle w:val="Zkladntext7ptTundkovn0pt"/>
                <w:shd w:val="clear" w:color="auto" w:fill="80FFFF"/>
              </w:rPr>
              <w:t>l</w:t>
            </w:r>
            <w:r w:rsidRPr="00BA33DF">
              <w:rPr>
                <w:rStyle w:val="Zkladntext7ptTundkovn0pt"/>
              </w:rPr>
              <w:t>-</w:t>
            </w:r>
          </w:p>
          <w:p w14:paraId="631BB456" w14:textId="77777777" w:rsidR="001C5EA5" w:rsidRPr="00BA33DF" w:rsidRDefault="001C5EA5" w:rsidP="001C5EA5">
            <w:pPr>
              <w:pStyle w:val="Zkladntext2"/>
              <w:spacing w:before="0" w:after="0" w:line="140" w:lineRule="exact"/>
              <w:ind w:firstLine="0"/>
              <w:jc w:val="left"/>
            </w:pPr>
            <w:proofErr w:type="spellStart"/>
            <w:r w:rsidRPr="00BA33DF">
              <w:rPr>
                <w:rStyle w:val="Zkladntext7ptTundkovn0pt"/>
              </w:rPr>
              <w:t>metal</w:t>
            </w:r>
            <w:r w:rsidRPr="00BA33DF">
              <w:rPr>
                <w:rStyle w:val="Zkladntext7ptTundkovn0pt"/>
                <w:shd w:val="clear" w:color="auto" w:fill="80FFFF"/>
              </w:rPr>
              <w:t>h</w:t>
            </w:r>
            <w:r w:rsidRPr="00BA33DF">
              <w:rPr>
                <w:rStyle w:val="Zkladntext7ptTundkovn0pt"/>
              </w:rPr>
              <w:t>ydridové</w:t>
            </w:r>
            <w:proofErr w:type="spellEnd"/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8E22FB1" w14:textId="77777777" w:rsidR="001C5EA5" w:rsidRPr="001C5EA5" w:rsidRDefault="001C5EA5" w:rsidP="001C5EA5">
            <w:pPr>
              <w:pStyle w:val="Zkladntext2"/>
              <w:spacing w:before="0" w:after="0" w:line="140" w:lineRule="exact"/>
              <w:ind w:firstLine="0"/>
              <w:jc w:val="center"/>
              <w:rPr>
                <w:rStyle w:val="Zkladntext7ptTundkovn0pt"/>
              </w:rPr>
            </w:pPr>
            <w:r w:rsidRPr="001C5EA5">
              <w:rPr>
                <w:rStyle w:val="Zkladntext7ptTundkovn0pt"/>
              </w:rPr>
              <w:t>NiMH, Ni-Hydride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</w:tcPr>
          <w:p w14:paraId="584C7B15" w14:textId="77777777" w:rsidR="001C5EA5" w:rsidRPr="00BA33DF" w:rsidRDefault="001C5EA5" w:rsidP="001C5EA5">
            <w:pPr>
              <w:pStyle w:val="Zkladntext2"/>
              <w:spacing w:before="0" w:after="0" w:line="185" w:lineRule="exact"/>
              <w:ind w:firstLine="0"/>
              <w:jc w:val="center"/>
            </w:pPr>
            <w:r w:rsidRPr="00BA33DF">
              <w:rPr>
                <w:rStyle w:val="Zkladntext7pt"/>
              </w:rPr>
              <w:t>Velikost se</w:t>
            </w:r>
            <w:r w:rsidRPr="00BA33DF">
              <w:rPr>
                <w:rStyle w:val="Zkladntext7pt"/>
              </w:rPr>
              <w:br/>
              <w:t>různí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</w:tcBorders>
          </w:tcPr>
          <w:p w14:paraId="091AB00C" w14:textId="77777777" w:rsidR="001C5EA5" w:rsidRPr="00BA33DF" w:rsidRDefault="001C5EA5" w:rsidP="001C5EA5">
            <w:pPr>
              <w:pStyle w:val="Zkladntext2"/>
              <w:spacing w:before="0" w:after="0" w:line="187" w:lineRule="exact"/>
              <w:ind w:firstLine="0"/>
              <w:jc w:val="center"/>
            </w:pPr>
            <w:r w:rsidRPr="00BA33DF">
              <w:rPr>
                <w:rStyle w:val="Zkladntext7pt"/>
              </w:rPr>
              <w:t>Kamery, ruční nářadí, bezdrátové</w:t>
            </w:r>
            <w:r w:rsidRPr="00BA33DF">
              <w:rPr>
                <w:rStyle w:val="Zkladntext7pt"/>
              </w:rPr>
              <w:br/>
              <w:t>telefony, vysílačky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E0608C" w14:textId="77777777" w:rsidR="001C5EA5" w:rsidRDefault="001C5EA5" w:rsidP="001C5EA5">
            <w:pPr>
              <w:jc w:val="center"/>
            </w:pPr>
            <w:r w:rsidRPr="006066A0">
              <w:rPr>
                <w:rStyle w:val="Zkladntext7pt"/>
              </w:rPr>
              <w:t>Místo zpětného odběru</w:t>
            </w:r>
          </w:p>
        </w:tc>
      </w:tr>
      <w:tr w:rsidR="001C5EA5" w:rsidRPr="00BA33DF" w14:paraId="5A5E97A5" w14:textId="77777777" w:rsidTr="001C5EA5">
        <w:trPr>
          <w:trHeight w:hRule="exact" w:val="432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E2AF835" w14:textId="77777777" w:rsidR="001C5EA5" w:rsidRPr="00BA33DF" w:rsidRDefault="001C5EA5" w:rsidP="001C5EA5">
            <w:pPr>
              <w:pStyle w:val="Zkladntext2"/>
              <w:spacing w:before="0" w:after="0" w:line="140" w:lineRule="exact"/>
              <w:ind w:firstLine="0"/>
              <w:jc w:val="left"/>
            </w:pPr>
            <w:r w:rsidRPr="00BA33DF">
              <w:rPr>
                <w:rStyle w:val="Zkladntext7ptTundkovn0pt"/>
              </w:rPr>
              <w:t>Olověné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180B16B" w14:textId="77777777" w:rsidR="001C5EA5" w:rsidRPr="001C5EA5" w:rsidRDefault="001C5EA5" w:rsidP="001C5EA5">
            <w:pPr>
              <w:pStyle w:val="Zkladntext2"/>
              <w:spacing w:before="0" w:after="0" w:line="140" w:lineRule="exact"/>
              <w:ind w:firstLine="0"/>
              <w:jc w:val="center"/>
              <w:rPr>
                <w:rStyle w:val="Zkladntext7ptTundkovn0pt"/>
              </w:rPr>
            </w:pPr>
            <w:r w:rsidRPr="001C5EA5">
              <w:rPr>
                <w:rStyle w:val="Zkladntext7ptTundkovn0pt"/>
              </w:rPr>
              <w:t>SLA, gelové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</w:tcPr>
          <w:p w14:paraId="61231722" w14:textId="77777777" w:rsidR="001C5EA5" w:rsidRPr="00BA33DF" w:rsidRDefault="001C5EA5" w:rsidP="001C5EA5">
            <w:pPr>
              <w:pStyle w:val="Zkladntext2"/>
              <w:spacing w:before="0" w:after="0" w:line="194" w:lineRule="exact"/>
              <w:ind w:firstLine="0"/>
              <w:jc w:val="center"/>
            </w:pPr>
            <w:r w:rsidRPr="00BA33DF">
              <w:rPr>
                <w:rStyle w:val="Zkladntext7pt"/>
              </w:rPr>
              <w:t>2V, 6V,</w:t>
            </w:r>
            <w:r w:rsidRPr="00BA33DF">
              <w:rPr>
                <w:rStyle w:val="Zkladntext7pt"/>
              </w:rPr>
              <w:br/>
              <w:t>12V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</w:tcBorders>
          </w:tcPr>
          <w:p w14:paraId="1A3B5536" w14:textId="77777777" w:rsidR="001C5EA5" w:rsidRPr="00BA33DF" w:rsidRDefault="001C5EA5" w:rsidP="001C5EA5">
            <w:pPr>
              <w:pStyle w:val="Zkladntext2"/>
              <w:spacing w:before="0" w:after="0" w:line="194" w:lineRule="exact"/>
              <w:ind w:firstLine="0"/>
              <w:jc w:val="center"/>
            </w:pPr>
            <w:r w:rsidRPr="00BA33DF">
              <w:rPr>
                <w:rStyle w:val="Zkladntext7pt"/>
              </w:rPr>
              <w:t>UPS, kolečková křesla, terénní vozidla,</w:t>
            </w:r>
            <w:r w:rsidRPr="00BA33DF">
              <w:rPr>
                <w:rStyle w:val="Zkladntext7pt"/>
              </w:rPr>
              <w:br/>
              <w:t>vodní skútry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40B4A2" w14:textId="77777777" w:rsidR="001C5EA5" w:rsidRDefault="001C5EA5" w:rsidP="001C5EA5">
            <w:pPr>
              <w:jc w:val="center"/>
            </w:pPr>
            <w:r w:rsidRPr="006066A0">
              <w:rPr>
                <w:rStyle w:val="Zkladntext7pt"/>
              </w:rPr>
              <w:t>Místo zpětného odběru</w:t>
            </w:r>
          </w:p>
        </w:tc>
      </w:tr>
      <w:tr w:rsidR="001C5EA5" w:rsidRPr="00BA33DF" w14:paraId="745FCD4F" w14:textId="77777777" w:rsidTr="001C5EA5">
        <w:trPr>
          <w:trHeight w:hRule="exact" w:val="269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9EC8B40" w14:textId="77777777" w:rsidR="001C5EA5" w:rsidRPr="00BA33DF" w:rsidRDefault="001C5EA5" w:rsidP="001C5EA5">
            <w:pPr>
              <w:pStyle w:val="Zkladntext2"/>
              <w:spacing w:before="0" w:after="0" w:line="140" w:lineRule="exact"/>
              <w:ind w:firstLine="0"/>
              <w:jc w:val="left"/>
            </w:pPr>
            <w:r w:rsidRPr="00BA33DF">
              <w:rPr>
                <w:rStyle w:val="Zkladntext7ptTundkovn0pt"/>
              </w:rPr>
              <w:t>Olověné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2A70F30" w14:textId="77777777" w:rsidR="001C5EA5" w:rsidRPr="001C5EA5" w:rsidRDefault="001C5EA5" w:rsidP="001C5EA5">
            <w:pPr>
              <w:pStyle w:val="Zkladntext2"/>
              <w:spacing w:before="0" w:after="0" w:line="140" w:lineRule="exact"/>
              <w:ind w:firstLine="0"/>
              <w:jc w:val="center"/>
              <w:rPr>
                <w:rStyle w:val="Zkladntext7ptTundkovn0pt"/>
              </w:rPr>
            </w:pPr>
            <w:r w:rsidRPr="001C5EA5">
              <w:rPr>
                <w:rStyle w:val="Zkladntext7ptTundkovn0pt"/>
              </w:rPr>
              <w:t>Autobaterie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</w:tcPr>
          <w:p w14:paraId="5DFE5E81" w14:textId="77777777" w:rsidR="001C5EA5" w:rsidRPr="00BA33DF" w:rsidRDefault="001C5EA5" w:rsidP="001C5EA5">
            <w:pPr>
              <w:pStyle w:val="Zkladntext2"/>
              <w:spacing w:before="0" w:after="0" w:line="140" w:lineRule="exact"/>
              <w:ind w:firstLine="0"/>
              <w:jc w:val="center"/>
            </w:pPr>
            <w:r w:rsidRPr="00BA33DF">
              <w:rPr>
                <w:rStyle w:val="Zkladntext7pt"/>
              </w:rPr>
              <w:t>6V, 12V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</w:tcBorders>
          </w:tcPr>
          <w:p w14:paraId="027C724E" w14:textId="77777777" w:rsidR="001C5EA5" w:rsidRPr="00BA33DF" w:rsidRDefault="001C5EA5" w:rsidP="001C5EA5">
            <w:pPr>
              <w:pStyle w:val="Zkladntext2"/>
              <w:spacing w:before="0" w:after="0" w:line="140" w:lineRule="exact"/>
              <w:ind w:firstLine="0"/>
              <w:jc w:val="center"/>
            </w:pPr>
            <w:r w:rsidRPr="00BA33DF">
              <w:rPr>
                <w:rStyle w:val="Zkladntext7pt"/>
              </w:rPr>
              <w:t>Automobily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39D2FA" w14:textId="77777777" w:rsidR="001C5EA5" w:rsidRDefault="001C5EA5" w:rsidP="001C5EA5">
            <w:pPr>
              <w:jc w:val="center"/>
            </w:pPr>
            <w:r w:rsidRPr="006066A0">
              <w:rPr>
                <w:rStyle w:val="Zkladntext7pt"/>
              </w:rPr>
              <w:t>Místo zpětného odběru</w:t>
            </w:r>
          </w:p>
        </w:tc>
      </w:tr>
      <w:tr w:rsidR="001C5EA5" w:rsidRPr="00BA33DF" w14:paraId="18ADEEF6" w14:textId="77777777" w:rsidTr="001C5EA5">
        <w:trPr>
          <w:trHeight w:hRule="exact" w:val="432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5456A6" w14:textId="77777777" w:rsidR="001C5EA5" w:rsidRPr="00BA33DF" w:rsidRDefault="001C5EA5" w:rsidP="001C5EA5">
            <w:pPr>
              <w:pStyle w:val="Zkladntext2"/>
              <w:spacing w:before="0" w:after="0" w:line="140" w:lineRule="exact"/>
              <w:ind w:firstLine="0"/>
              <w:jc w:val="left"/>
            </w:pPr>
            <w:r w:rsidRPr="00BA33DF">
              <w:rPr>
                <w:rStyle w:val="Zkladntext7ptTundkovn0pt"/>
              </w:rPr>
              <w:t>Rtuťové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08CD707" w14:textId="77777777" w:rsidR="001C5EA5" w:rsidRPr="001C5EA5" w:rsidRDefault="001C5EA5" w:rsidP="001C5EA5">
            <w:pPr>
              <w:pStyle w:val="Zkladntext2"/>
              <w:spacing w:before="0" w:after="0" w:line="140" w:lineRule="exact"/>
              <w:ind w:firstLine="0"/>
              <w:jc w:val="center"/>
              <w:rPr>
                <w:rStyle w:val="Zkladntext7ptTundkovn0pt"/>
              </w:rPr>
            </w:pPr>
            <w:r w:rsidRPr="001C5EA5">
              <w:rPr>
                <w:rStyle w:val="Zkladntext7ptTundkovn0pt"/>
              </w:rPr>
              <w:t xml:space="preserve">Rtuťové, </w:t>
            </w:r>
            <w:proofErr w:type="spellStart"/>
            <w:r w:rsidRPr="001C5EA5">
              <w:rPr>
                <w:rStyle w:val="Zkladntext7ptTundkovn0pt"/>
              </w:rPr>
              <w:t>Hg</w:t>
            </w:r>
            <w:proofErr w:type="spellEnd"/>
            <w:r w:rsidRPr="001C5EA5">
              <w:rPr>
                <w:rStyle w:val="Zkladntext7ptTundkovn0pt"/>
              </w:rPr>
              <w:t xml:space="preserve">, </w:t>
            </w:r>
            <w:proofErr w:type="spellStart"/>
            <w:r w:rsidRPr="001C5EA5">
              <w:rPr>
                <w:rStyle w:val="Zkladntext7ptTundkovn0pt"/>
              </w:rPr>
              <w:t>HgO</w:t>
            </w:r>
            <w:proofErr w:type="spellEnd"/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</w:tcPr>
          <w:p w14:paraId="2621EE47" w14:textId="77777777" w:rsidR="001C5EA5" w:rsidRPr="00BA33DF" w:rsidRDefault="001C5EA5" w:rsidP="001C5EA5">
            <w:pPr>
              <w:pStyle w:val="Zkladntext2"/>
              <w:spacing w:before="0" w:after="0" w:line="185" w:lineRule="exact"/>
              <w:ind w:firstLine="0"/>
              <w:jc w:val="center"/>
            </w:pPr>
            <w:r w:rsidRPr="00BA33DF">
              <w:rPr>
                <w:rStyle w:val="Zkladntext7pt"/>
              </w:rPr>
              <w:t>Velikost se</w:t>
            </w:r>
            <w:r w:rsidRPr="00BA33DF">
              <w:rPr>
                <w:rStyle w:val="Zkladntext7pt"/>
              </w:rPr>
              <w:br/>
              <w:t>různí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</w:tcBorders>
          </w:tcPr>
          <w:p w14:paraId="7EBEDF3F" w14:textId="77777777" w:rsidR="001C5EA5" w:rsidRPr="00BA33DF" w:rsidRDefault="001C5EA5" w:rsidP="001C5EA5">
            <w:pPr>
              <w:pStyle w:val="Zkladntext2"/>
              <w:spacing w:before="0" w:after="0" w:line="187" w:lineRule="exact"/>
              <w:ind w:firstLine="0"/>
              <w:jc w:val="center"/>
            </w:pPr>
            <w:r w:rsidRPr="00BA33DF">
              <w:rPr>
                <w:rStyle w:val="Zkladntext7pt"/>
              </w:rPr>
              <w:t>Hodinky, naslouchadla, hračky,</w:t>
            </w:r>
            <w:r w:rsidRPr="00BA33DF">
              <w:rPr>
                <w:rStyle w:val="Zkladntext7pt"/>
              </w:rPr>
              <w:br/>
              <w:t>blahopřání, dálkové ovladače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8782B2" w14:textId="77777777" w:rsidR="001C5EA5" w:rsidRDefault="001C5EA5" w:rsidP="001C5EA5">
            <w:pPr>
              <w:jc w:val="center"/>
            </w:pPr>
            <w:r w:rsidRPr="006066A0">
              <w:rPr>
                <w:rStyle w:val="Zkladntext7pt"/>
              </w:rPr>
              <w:t>Místo zpětného odběru</w:t>
            </w:r>
          </w:p>
        </w:tc>
      </w:tr>
      <w:tr w:rsidR="001C5EA5" w:rsidRPr="00BA33DF" w14:paraId="6EE04783" w14:textId="77777777" w:rsidTr="001C5EA5">
        <w:trPr>
          <w:trHeight w:hRule="exact" w:val="461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B5166D" w14:textId="77777777" w:rsidR="001C5EA5" w:rsidRPr="00BA33DF" w:rsidRDefault="001C5EA5" w:rsidP="001C5EA5">
            <w:pPr>
              <w:pStyle w:val="Zkladntext2"/>
              <w:spacing w:before="0" w:after="0" w:line="140" w:lineRule="exact"/>
              <w:ind w:firstLine="0"/>
              <w:jc w:val="left"/>
            </w:pPr>
            <w:r w:rsidRPr="00BA33DF">
              <w:rPr>
                <w:rStyle w:val="Zkladntext7ptTundkovn0pt"/>
              </w:rPr>
              <w:t>Stříbrné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2A433E" w14:textId="77777777" w:rsidR="001C5EA5" w:rsidRPr="001C5EA5" w:rsidRDefault="001C5EA5" w:rsidP="001C5EA5">
            <w:pPr>
              <w:pStyle w:val="Zkladntext2"/>
              <w:spacing w:before="0" w:after="0" w:line="140" w:lineRule="exact"/>
              <w:ind w:firstLine="0"/>
              <w:jc w:val="center"/>
              <w:rPr>
                <w:rStyle w:val="Zkladntext7ptTundkovn0pt"/>
              </w:rPr>
            </w:pPr>
            <w:r w:rsidRPr="001C5EA5">
              <w:rPr>
                <w:rStyle w:val="Zkladntext7ptTundkovn0pt"/>
              </w:rPr>
              <w:t xml:space="preserve">Stříbrné, </w:t>
            </w:r>
            <w:proofErr w:type="spellStart"/>
            <w:r w:rsidRPr="001C5EA5">
              <w:rPr>
                <w:rStyle w:val="Zkladntext7ptTundkovn0pt"/>
              </w:rPr>
              <w:t>AgO</w:t>
            </w:r>
            <w:proofErr w:type="spellEnd"/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626DBA" w14:textId="77777777" w:rsidR="001C5EA5" w:rsidRPr="00BA33DF" w:rsidRDefault="001C5EA5" w:rsidP="001C5EA5">
            <w:pPr>
              <w:pStyle w:val="Zkladntext2"/>
              <w:spacing w:before="0" w:after="0" w:line="185" w:lineRule="exact"/>
              <w:ind w:firstLine="0"/>
              <w:jc w:val="center"/>
            </w:pPr>
            <w:r w:rsidRPr="00BA33DF">
              <w:rPr>
                <w:rStyle w:val="Zkladntext7pt"/>
              </w:rPr>
              <w:t>Velikost se</w:t>
            </w:r>
            <w:r w:rsidRPr="00BA33DF">
              <w:rPr>
                <w:rStyle w:val="Zkladntext7pt"/>
              </w:rPr>
              <w:br/>
              <w:t>různí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1847FF" w14:textId="77777777" w:rsidR="001C5EA5" w:rsidRPr="00BA33DF" w:rsidRDefault="001C5EA5" w:rsidP="001C5EA5">
            <w:pPr>
              <w:pStyle w:val="Zkladntext2"/>
              <w:spacing w:before="0" w:after="0" w:line="187" w:lineRule="exact"/>
              <w:ind w:firstLine="0"/>
              <w:jc w:val="center"/>
            </w:pPr>
            <w:r w:rsidRPr="00BA33DF">
              <w:rPr>
                <w:rStyle w:val="Zkladntext7pt"/>
              </w:rPr>
              <w:t>Hodinky, naslouchadla, hračky,</w:t>
            </w:r>
            <w:r w:rsidRPr="00BA33DF">
              <w:rPr>
                <w:rStyle w:val="Zkladntext7pt"/>
              </w:rPr>
              <w:br/>
              <w:t>blahopřání, dálkové ovladače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EC9CB" w14:textId="77777777" w:rsidR="001C5EA5" w:rsidRDefault="001C5EA5" w:rsidP="001C5EA5">
            <w:pPr>
              <w:jc w:val="center"/>
            </w:pPr>
            <w:r w:rsidRPr="006066A0">
              <w:rPr>
                <w:rStyle w:val="Zkladntext7pt"/>
              </w:rPr>
              <w:t>Místo zpětného odběru</w:t>
            </w:r>
          </w:p>
        </w:tc>
      </w:tr>
    </w:tbl>
    <w:p w14:paraId="2D245378" w14:textId="77777777" w:rsidR="003B0E50" w:rsidRPr="000861BF" w:rsidRDefault="003B0E50" w:rsidP="00FA7880">
      <w:pPr>
        <w:ind w:left="-142"/>
        <w:rPr>
          <w:rFonts w:ascii="Tahoma" w:hAnsi="Tahoma" w:cs="Tahoma"/>
          <w:color w:val="538135"/>
          <w:u w:val="single"/>
        </w:rPr>
      </w:pPr>
    </w:p>
    <w:p w14:paraId="65A2E534" w14:textId="77777777" w:rsidR="002B7290" w:rsidRDefault="002B7290" w:rsidP="00FA7880">
      <w:pPr>
        <w:ind w:left="-142"/>
      </w:pPr>
    </w:p>
    <w:sectPr w:rsidR="002B72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D10C1"/>
    <w:multiLevelType w:val="hybridMultilevel"/>
    <w:tmpl w:val="B4943136"/>
    <w:lvl w:ilvl="0" w:tplc="E8CEA66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4732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880"/>
    <w:rsid w:val="000E2C82"/>
    <w:rsid w:val="001767B7"/>
    <w:rsid w:val="001B408F"/>
    <w:rsid w:val="001C5EA5"/>
    <w:rsid w:val="001F2C70"/>
    <w:rsid w:val="00262DC5"/>
    <w:rsid w:val="002905F7"/>
    <w:rsid w:val="002B7290"/>
    <w:rsid w:val="002E72B7"/>
    <w:rsid w:val="00396BB3"/>
    <w:rsid w:val="003B0E50"/>
    <w:rsid w:val="004219FD"/>
    <w:rsid w:val="00451F62"/>
    <w:rsid w:val="004C159D"/>
    <w:rsid w:val="0052756A"/>
    <w:rsid w:val="005E3B2C"/>
    <w:rsid w:val="00680C04"/>
    <w:rsid w:val="006B5E78"/>
    <w:rsid w:val="00732221"/>
    <w:rsid w:val="007A1F0F"/>
    <w:rsid w:val="007D67F7"/>
    <w:rsid w:val="008F23B3"/>
    <w:rsid w:val="00B03375"/>
    <w:rsid w:val="00B57763"/>
    <w:rsid w:val="00BA33DF"/>
    <w:rsid w:val="00BA70A0"/>
    <w:rsid w:val="00BF3393"/>
    <w:rsid w:val="00E464DB"/>
    <w:rsid w:val="00E56660"/>
    <w:rsid w:val="00F347E8"/>
    <w:rsid w:val="00FA7880"/>
    <w:rsid w:val="00FB4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FE7EC"/>
  <w15:chartTrackingRefBased/>
  <w15:docId w15:val="{A899468D-4B3A-4131-A3C5-E90E88133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A78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FA7880"/>
    <w:pPr>
      <w:keepNext/>
      <w:spacing w:before="240" w:after="60"/>
      <w:outlineLvl w:val="0"/>
    </w:pPr>
    <w:rPr>
      <w:rFonts w:ascii="Tahoma" w:hAnsi="Tahoma"/>
      <w:b/>
      <w:bCs/>
      <w:kern w:val="32"/>
      <w:sz w:val="20"/>
      <w:szCs w:val="32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FA7880"/>
    <w:rPr>
      <w:rFonts w:ascii="Tahoma" w:eastAsia="Times New Roman" w:hAnsi="Tahoma" w:cs="Times New Roman"/>
      <w:b/>
      <w:bCs/>
      <w:kern w:val="32"/>
      <w:sz w:val="20"/>
      <w:szCs w:val="32"/>
      <w:lang w:eastAsia="cs-CZ"/>
    </w:rPr>
  </w:style>
  <w:style w:type="character" w:styleId="Hypertextovodkaz">
    <w:name w:val="Hyperlink"/>
    <w:uiPriority w:val="99"/>
    <w:unhideWhenUsed/>
    <w:rsid w:val="00FA7880"/>
    <w:rPr>
      <w:color w:val="0563C1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3B0E50"/>
    <w:rPr>
      <w:color w:val="954F72" w:themeColor="followedHyperlink"/>
      <w:u w:val="single"/>
    </w:rPr>
  </w:style>
  <w:style w:type="paragraph" w:styleId="Titulek">
    <w:name w:val="caption"/>
    <w:basedOn w:val="Normln"/>
    <w:next w:val="Normln"/>
    <w:uiPriority w:val="35"/>
    <w:unhideWhenUsed/>
    <w:qFormat/>
    <w:rsid w:val="00E464DB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Zkladntext">
    <w:name w:val="Základní text_"/>
    <w:basedOn w:val="Standardnpsmoodstavce"/>
    <w:link w:val="Zkladntext2"/>
    <w:rsid w:val="001F2C70"/>
    <w:rPr>
      <w:rFonts w:ascii="Tahoma" w:eastAsia="Tahoma" w:hAnsi="Tahoma" w:cs="Tahoma"/>
      <w:spacing w:val="2"/>
      <w:sz w:val="16"/>
      <w:szCs w:val="16"/>
    </w:rPr>
  </w:style>
  <w:style w:type="character" w:customStyle="1" w:styleId="Zkladntext7ptTundkovn0pt">
    <w:name w:val="Základní text + 7 pt;Tučné;Řádkování 0 pt"/>
    <w:basedOn w:val="Zkladntext"/>
    <w:rsid w:val="001F2C70"/>
    <w:rPr>
      <w:rFonts w:ascii="Tahoma" w:eastAsia="Tahoma" w:hAnsi="Tahoma" w:cs="Tahoma"/>
      <w:b/>
      <w:bCs/>
      <w:color w:val="000000"/>
      <w:spacing w:val="1"/>
      <w:w w:val="100"/>
      <w:position w:val="0"/>
      <w:sz w:val="14"/>
      <w:szCs w:val="14"/>
      <w:lang w:val="cs-CZ" w:eastAsia="cs-CZ" w:bidi="cs-CZ"/>
    </w:rPr>
  </w:style>
  <w:style w:type="character" w:customStyle="1" w:styleId="Zkladntext7pt">
    <w:name w:val="Základní text + 7 pt"/>
    <w:basedOn w:val="Zkladntext"/>
    <w:rsid w:val="001F2C70"/>
    <w:rPr>
      <w:rFonts w:ascii="Tahoma" w:eastAsia="Tahoma" w:hAnsi="Tahoma" w:cs="Tahoma"/>
      <w:color w:val="000000"/>
      <w:spacing w:val="2"/>
      <w:w w:val="100"/>
      <w:position w:val="0"/>
      <w:sz w:val="14"/>
      <w:szCs w:val="14"/>
      <w:lang w:val="cs-CZ" w:eastAsia="cs-CZ" w:bidi="cs-CZ"/>
    </w:rPr>
  </w:style>
  <w:style w:type="paragraph" w:customStyle="1" w:styleId="Zkladntext2">
    <w:name w:val="Základní text2"/>
    <w:basedOn w:val="Normln"/>
    <w:link w:val="Zkladntext"/>
    <w:rsid w:val="001F2C70"/>
    <w:pPr>
      <w:widowControl w:val="0"/>
      <w:spacing w:before="300" w:after="180" w:line="216" w:lineRule="exact"/>
      <w:ind w:hanging="100"/>
      <w:jc w:val="both"/>
    </w:pPr>
    <w:rPr>
      <w:rFonts w:ascii="Tahoma" w:eastAsia="Tahoma" w:hAnsi="Tahoma" w:cs="Tahoma"/>
      <w:spacing w:val="2"/>
      <w:sz w:val="16"/>
      <w:szCs w:val="16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62DC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62DC5"/>
    <w:rPr>
      <w:rFonts w:ascii="Segoe UI" w:eastAsia="Times New Roman" w:hAnsi="Segoe UI" w:cs="Segoe UI"/>
      <w:sz w:val="18"/>
      <w:szCs w:val="18"/>
      <w:lang w:eastAsia="cs-CZ"/>
    </w:rPr>
  </w:style>
  <w:style w:type="paragraph" w:styleId="Odstavecseseznamem">
    <w:name w:val="List Paragraph"/>
    <w:basedOn w:val="Normln"/>
    <w:uiPriority w:val="34"/>
    <w:qFormat/>
    <w:rsid w:val="002E72B7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2E72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864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ma.cloud/sberna-mista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rema.cloud/re-balik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rema.cloud/rema-battery/familybox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soh.mzp.cz/registrmistelektro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E87161-9BFD-452B-BDDB-D3C387EB9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698</Words>
  <Characters>4124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Ladislava</dc:creator>
  <cp:keywords/>
  <dc:description/>
  <cp:lastModifiedBy>Ladislava Šušková - Efteria</cp:lastModifiedBy>
  <cp:revision>2</cp:revision>
  <dcterms:created xsi:type="dcterms:W3CDTF">2026-09-21T09:46:00Z</dcterms:created>
  <dcterms:modified xsi:type="dcterms:W3CDTF">2026-09-21T09:46:00Z</dcterms:modified>
</cp:coreProperties>
</file>